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4EB91" w14:textId="77777777" w:rsidR="00096DDD" w:rsidRPr="008D0356" w:rsidRDefault="00096DDD" w:rsidP="00096DDD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Mr Gilbert</w:t>
      </w:r>
    </w:p>
    <w:p w14:paraId="406DE820" w14:textId="77777777" w:rsidR="00096DDD" w:rsidRDefault="00096DDD" w:rsidP="00096DDD">
      <w:pPr>
        <w:jc w:val="center"/>
        <w:rPr>
          <w:rFonts w:ascii="Arial" w:hAnsi="Arial" w:cs="Arial"/>
          <w:sz w:val="20"/>
        </w:rPr>
      </w:pPr>
    </w:p>
    <w:p w14:paraId="536EF448" w14:textId="77777777" w:rsidR="00096DDD" w:rsidRPr="008D0356" w:rsidRDefault="00096DDD" w:rsidP="00096DD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POST-OPERATIVE ACL RECONSTRUCTION PROTOCOL</w:t>
      </w:r>
    </w:p>
    <w:p w14:paraId="629E5422" w14:textId="77777777" w:rsidR="00096DDD" w:rsidRDefault="00096DDD" w:rsidP="00096DDD">
      <w:pPr>
        <w:rPr>
          <w:rFonts w:ascii="Arial" w:hAnsi="Arial" w:cs="Arial"/>
          <w:sz w:val="20"/>
        </w:rPr>
      </w:pPr>
    </w:p>
    <w:p w14:paraId="6F0E7E5B" w14:textId="77777777" w:rsidR="00096DDD" w:rsidRDefault="00096DDD" w:rsidP="00096DDD">
      <w:pPr>
        <w:rPr>
          <w:rFonts w:ascii="Arial" w:hAnsi="Arial" w:cs="Arial"/>
          <w:sz w:val="20"/>
        </w:rPr>
      </w:pPr>
    </w:p>
    <w:p w14:paraId="1A125961" w14:textId="77777777" w:rsidR="00096DDD" w:rsidRPr="00693754" w:rsidRDefault="00096DDD" w:rsidP="00096DD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Ensure patient achieves milestone prior to progression</w:t>
      </w:r>
    </w:p>
    <w:p w14:paraId="4CFB9C81" w14:textId="77777777" w:rsidR="00096DDD" w:rsidRDefault="00096DDD" w:rsidP="00096DD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 return to contact sports prior to 6 months post-op</w:t>
      </w:r>
    </w:p>
    <w:p w14:paraId="6BAFD887" w14:textId="77777777" w:rsidR="00096DDD" w:rsidRDefault="00096DDD" w:rsidP="00096DD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Return to gentle non-contact, non-competitive sports at physiotherapist’s discretion but must be over 5 months post-op</w:t>
      </w:r>
    </w:p>
    <w:p w14:paraId="5412A0D0" w14:textId="77777777" w:rsidR="00096DDD" w:rsidRDefault="00096DDD" w:rsidP="00096DD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Any problems during rehabilitation please contact Mr Gilbert</w:t>
      </w:r>
    </w:p>
    <w:p w14:paraId="69B02972" w14:textId="77777777" w:rsidR="00096DDD" w:rsidRDefault="00096DDD" w:rsidP="00096DDD">
      <w:pPr>
        <w:rPr>
          <w:rFonts w:ascii="Arial" w:hAnsi="Arial" w:cs="Arial"/>
          <w:sz w:val="20"/>
        </w:rPr>
      </w:pPr>
    </w:p>
    <w:p w14:paraId="2632EB1C" w14:textId="77777777" w:rsidR="00096DDD" w:rsidRDefault="00096DDD" w:rsidP="00096DDD">
      <w:pPr>
        <w:rPr>
          <w:rFonts w:ascii="Arial" w:hAnsi="Arial" w:cs="Arial"/>
          <w:sz w:val="20"/>
        </w:rPr>
      </w:pPr>
    </w:p>
    <w:p w14:paraId="0A724BD8" w14:textId="77777777" w:rsidR="00096DDD" w:rsidRDefault="00096DDD" w:rsidP="00096DDD">
      <w:pPr>
        <w:rPr>
          <w:rFonts w:ascii="Arial" w:hAnsi="Arial" w:cs="Arial"/>
          <w:sz w:val="20"/>
        </w:rPr>
      </w:pPr>
    </w:p>
    <w:p w14:paraId="5DD4598F" w14:textId="77777777" w:rsidR="00096DDD" w:rsidRPr="00113B13" w:rsidRDefault="00096DDD" w:rsidP="00096DD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PHASE </w:t>
      </w:r>
      <w:r w:rsidRPr="00113B13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 POST-OP</w:t>
      </w:r>
      <w:r w:rsidRPr="00113B13">
        <w:rPr>
          <w:rFonts w:ascii="Arial" w:hAnsi="Arial" w:cs="Arial"/>
          <w:b/>
          <w:sz w:val="20"/>
        </w:rPr>
        <w:t xml:space="preserve"> – Post ACL reconstructive surgery (day 1-10)</w:t>
      </w:r>
    </w:p>
    <w:p w14:paraId="367CB6B7" w14:textId="77777777" w:rsidR="00096DDD" w:rsidRPr="00113B13" w:rsidRDefault="00096DDD" w:rsidP="00096DDD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4706"/>
        <w:gridCol w:w="4706"/>
      </w:tblGrid>
      <w:tr w:rsidR="00096DDD" w:rsidRPr="00113B13" w14:paraId="22C8AB49" w14:textId="77777777" w:rsidTr="009C6629">
        <w:tc>
          <w:tcPr>
            <w:tcW w:w="4706" w:type="dxa"/>
            <w:shd w:val="clear" w:color="auto" w:fill="auto"/>
          </w:tcPr>
          <w:p w14:paraId="697A564E" w14:textId="77777777" w:rsidR="00096DDD" w:rsidRPr="00113B13" w:rsidRDefault="00096DDD" w:rsidP="009C6629">
            <w:p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b/>
                <w:sz w:val="20"/>
              </w:rPr>
              <w:t>Goal</w:t>
            </w:r>
          </w:p>
        </w:tc>
        <w:tc>
          <w:tcPr>
            <w:tcW w:w="4706" w:type="dxa"/>
            <w:shd w:val="clear" w:color="auto" w:fill="auto"/>
          </w:tcPr>
          <w:p w14:paraId="154DE7A6" w14:textId="77777777" w:rsidR="00096DDD" w:rsidRPr="00113B13" w:rsidRDefault="00096DDD" w:rsidP="009C6629">
            <w:p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b/>
                <w:sz w:val="20"/>
              </w:rPr>
              <w:t>Treatment</w:t>
            </w:r>
          </w:p>
        </w:tc>
        <w:tc>
          <w:tcPr>
            <w:tcW w:w="4706" w:type="dxa"/>
          </w:tcPr>
          <w:p w14:paraId="68BC81B3" w14:textId="77777777" w:rsidR="00096DDD" w:rsidRPr="00113B13" w:rsidRDefault="00096DDD" w:rsidP="009C6629">
            <w:p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b/>
                <w:sz w:val="20"/>
              </w:rPr>
              <w:t>Milestone to Progress</w:t>
            </w:r>
          </w:p>
        </w:tc>
      </w:tr>
      <w:tr w:rsidR="00096DDD" w:rsidRPr="00113B13" w14:paraId="78D4965E" w14:textId="77777777" w:rsidTr="009C6629">
        <w:tc>
          <w:tcPr>
            <w:tcW w:w="4706" w:type="dxa"/>
            <w:shd w:val="clear" w:color="auto" w:fill="auto"/>
          </w:tcPr>
          <w:p w14:paraId="075FE1A5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Minimise swelling and pain</w:t>
            </w:r>
          </w:p>
        </w:tc>
        <w:tc>
          <w:tcPr>
            <w:tcW w:w="4706" w:type="dxa"/>
            <w:shd w:val="clear" w:color="auto" w:fill="auto"/>
          </w:tcPr>
          <w:p w14:paraId="04602D6B" w14:textId="77777777" w:rsidR="00096DDD" w:rsidRPr="00113B13" w:rsidRDefault="00096DDD" w:rsidP="009C662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Use of ice</w:t>
            </w:r>
          </w:p>
          <w:p w14:paraId="78BB175E" w14:textId="77777777" w:rsidR="00096DDD" w:rsidRPr="00113B13" w:rsidRDefault="00096DDD" w:rsidP="009C662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Ensure adequate pain relief</w:t>
            </w:r>
          </w:p>
          <w:p w14:paraId="3C7C6583" w14:textId="77777777" w:rsidR="00096DDD" w:rsidRPr="00113B13" w:rsidRDefault="00096DDD" w:rsidP="009C662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Elevate leg</w:t>
            </w:r>
          </w:p>
          <w:p w14:paraId="0B4F2FE1" w14:textId="77777777" w:rsidR="00096DDD" w:rsidRPr="00113B13" w:rsidRDefault="00096DDD" w:rsidP="009C662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Use of crutches</w:t>
            </w:r>
          </w:p>
        </w:tc>
        <w:tc>
          <w:tcPr>
            <w:tcW w:w="4706" w:type="dxa"/>
            <w:vMerge w:val="restart"/>
          </w:tcPr>
          <w:p w14:paraId="77EC83AE" w14:textId="77777777" w:rsidR="00096DDD" w:rsidRPr="00113B13" w:rsidRDefault="00096DDD" w:rsidP="009C662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Minimal or no effusion</w:t>
            </w:r>
          </w:p>
          <w:p w14:paraId="4784AC36" w14:textId="77777777" w:rsidR="00096DDD" w:rsidRPr="00113B13" w:rsidRDefault="00096DDD" w:rsidP="009C662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Full or nearing full extension</w:t>
            </w:r>
          </w:p>
          <w:p w14:paraId="47CF7327" w14:textId="77777777" w:rsidR="00096DDD" w:rsidRPr="00113B13" w:rsidRDefault="00096DDD" w:rsidP="009C662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90° knee flexion</w:t>
            </w:r>
          </w:p>
          <w:p w14:paraId="7C816958" w14:textId="77777777" w:rsidR="00096DDD" w:rsidRPr="00113B13" w:rsidRDefault="00096DDD" w:rsidP="009C662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SLR with no lag (10 reps)</w:t>
            </w:r>
          </w:p>
          <w:p w14:paraId="0BB34E6E" w14:textId="77777777" w:rsidR="00096DDD" w:rsidRPr="00113B13" w:rsidRDefault="00096DDD" w:rsidP="009C662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Normal, symmetrical gait pattern with or without crutches</w:t>
            </w:r>
          </w:p>
        </w:tc>
      </w:tr>
      <w:tr w:rsidR="00096DDD" w:rsidRPr="00113B13" w14:paraId="5880CE8C" w14:textId="77777777" w:rsidTr="009C6629">
        <w:tc>
          <w:tcPr>
            <w:tcW w:w="4706" w:type="dxa"/>
            <w:shd w:val="clear" w:color="auto" w:fill="auto"/>
          </w:tcPr>
          <w:p w14:paraId="0E998E23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Regain full range of extension/hyperextension (compare to non-operative knee)</w:t>
            </w:r>
          </w:p>
        </w:tc>
        <w:tc>
          <w:tcPr>
            <w:tcW w:w="4706" w:type="dxa"/>
            <w:shd w:val="clear" w:color="auto" w:fill="auto"/>
          </w:tcPr>
          <w:p w14:paraId="33EE7D1A" w14:textId="77777777" w:rsidR="00096DDD" w:rsidRPr="00113B13" w:rsidRDefault="00096DDD" w:rsidP="009C662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Extension exercises: static quads, heel props, prone hanging</w:t>
            </w:r>
          </w:p>
          <w:p w14:paraId="5F42249C" w14:textId="77777777" w:rsidR="00096DDD" w:rsidRPr="00113B13" w:rsidRDefault="00096DDD" w:rsidP="009C662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Passive stretching</w:t>
            </w:r>
          </w:p>
        </w:tc>
        <w:tc>
          <w:tcPr>
            <w:tcW w:w="4706" w:type="dxa"/>
            <w:vMerge/>
          </w:tcPr>
          <w:p w14:paraId="07837088" w14:textId="77777777" w:rsidR="00096DDD" w:rsidRPr="00113B13" w:rsidRDefault="00096DDD" w:rsidP="009C6629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096DDD" w:rsidRPr="00113B13" w14:paraId="573CB63D" w14:textId="77777777" w:rsidTr="009C6629">
        <w:tc>
          <w:tcPr>
            <w:tcW w:w="4706" w:type="dxa"/>
            <w:shd w:val="clear" w:color="auto" w:fill="auto"/>
          </w:tcPr>
          <w:p w14:paraId="6080B317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Increase knee flexion as pain allows</w:t>
            </w:r>
          </w:p>
        </w:tc>
        <w:tc>
          <w:tcPr>
            <w:tcW w:w="4706" w:type="dxa"/>
            <w:shd w:val="clear" w:color="auto" w:fill="auto"/>
          </w:tcPr>
          <w:p w14:paraId="44635837" w14:textId="77777777" w:rsidR="00096DDD" w:rsidRPr="00113B13" w:rsidRDefault="00096DDD" w:rsidP="009C662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Active flexion exercises</w:t>
            </w:r>
          </w:p>
          <w:p w14:paraId="323C0E2C" w14:textId="77777777" w:rsidR="00096DDD" w:rsidRPr="00113B13" w:rsidRDefault="00096DDD" w:rsidP="009C662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Passive flexion over edge of bed</w:t>
            </w:r>
          </w:p>
          <w:p w14:paraId="44F87FCE" w14:textId="77777777" w:rsidR="00096DDD" w:rsidRPr="00113B13" w:rsidRDefault="00096DDD" w:rsidP="009C662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Patella mobilisations</w:t>
            </w:r>
          </w:p>
        </w:tc>
        <w:tc>
          <w:tcPr>
            <w:tcW w:w="4706" w:type="dxa"/>
            <w:vMerge/>
          </w:tcPr>
          <w:p w14:paraId="0C4BE92A" w14:textId="77777777" w:rsidR="00096DDD" w:rsidRPr="00113B13" w:rsidRDefault="00096DDD" w:rsidP="009C6629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096DDD" w:rsidRPr="00113B13" w14:paraId="17792BC2" w14:textId="77777777" w:rsidTr="009C6629">
        <w:tc>
          <w:tcPr>
            <w:tcW w:w="4706" w:type="dxa"/>
            <w:shd w:val="clear" w:color="auto" w:fill="auto"/>
          </w:tcPr>
          <w:p w14:paraId="4F283506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Improve quads control and hamstring strength</w:t>
            </w:r>
          </w:p>
        </w:tc>
        <w:tc>
          <w:tcPr>
            <w:tcW w:w="4706" w:type="dxa"/>
            <w:shd w:val="clear" w:color="auto" w:fill="auto"/>
          </w:tcPr>
          <w:p w14:paraId="5487127A" w14:textId="77777777" w:rsidR="00096DDD" w:rsidRPr="00113B13" w:rsidRDefault="00096DDD" w:rsidP="009C662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 xml:space="preserve">Static quads, SLRs. </w:t>
            </w:r>
            <w:r w:rsidRPr="00113B13">
              <w:rPr>
                <w:rFonts w:ascii="Arial" w:hAnsi="Arial" w:cs="Arial"/>
                <w:b/>
                <w:sz w:val="20"/>
              </w:rPr>
              <w:t>Ensure patient can SLR with no lag</w:t>
            </w:r>
          </w:p>
          <w:p w14:paraId="5CDCB05B" w14:textId="77777777" w:rsidR="00096DDD" w:rsidRPr="00113B13" w:rsidRDefault="00096DDD" w:rsidP="009C662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Co-contraction quads and hams</w:t>
            </w:r>
          </w:p>
          <w:p w14:paraId="19666B54" w14:textId="77777777" w:rsidR="00096DDD" w:rsidRPr="00113B13" w:rsidRDefault="00096DDD" w:rsidP="009C662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Hamstring curls</w:t>
            </w:r>
          </w:p>
        </w:tc>
        <w:tc>
          <w:tcPr>
            <w:tcW w:w="4706" w:type="dxa"/>
            <w:vMerge/>
          </w:tcPr>
          <w:p w14:paraId="093027F2" w14:textId="77777777" w:rsidR="00096DDD" w:rsidRPr="00113B13" w:rsidRDefault="00096DDD" w:rsidP="009C6629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096DDD" w:rsidRPr="00113B13" w14:paraId="2218C777" w14:textId="77777777" w:rsidTr="009C6629">
        <w:tc>
          <w:tcPr>
            <w:tcW w:w="4706" w:type="dxa"/>
            <w:shd w:val="clear" w:color="auto" w:fill="auto"/>
          </w:tcPr>
          <w:p w14:paraId="1E9077D6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Ensure flexibility</w:t>
            </w:r>
          </w:p>
        </w:tc>
        <w:tc>
          <w:tcPr>
            <w:tcW w:w="4706" w:type="dxa"/>
            <w:shd w:val="clear" w:color="auto" w:fill="auto"/>
          </w:tcPr>
          <w:p w14:paraId="275215B9" w14:textId="77777777" w:rsidR="00096DDD" w:rsidRPr="00113B13" w:rsidRDefault="00096DDD" w:rsidP="009C662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Hamstring and calf stretches</w:t>
            </w:r>
          </w:p>
        </w:tc>
        <w:tc>
          <w:tcPr>
            <w:tcW w:w="4706" w:type="dxa"/>
            <w:vMerge/>
          </w:tcPr>
          <w:p w14:paraId="131830E7" w14:textId="77777777" w:rsidR="00096DDD" w:rsidRPr="00113B13" w:rsidRDefault="00096DDD" w:rsidP="009C6629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096DDD" w:rsidRPr="00113B13" w14:paraId="1C4E56EF" w14:textId="77777777" w:rsidTr="009C6629">
        <w:tc>
          <w:tcPr>
            <w:tcW w:w="4706" w:type="dxa"/>
            <w:shd w:val="clear" w:color="auto" w:fill="auto"/>
          </w:tcPr>
          <w:p w14:paraId="2BA8E6E4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Restoration of normal gait pattern</w:t>
            </w:r>
          </w:p>
        </w:tc>
        <w:tc>
          <w:tcPr>
            <w:tcW w:w="4706" w:type="dxa"/>
            <w:shd w:val="clear" w:color="auto" w:fill="auto"/>
          </w:tcPr>
          <w:p w14:paraId="09AE7752" w14:textId="77777777" w:rsidR="00096DDD" w:rsidRPr="00113B13" w:rsidRDefault="00096DDD" w:rsidP="009C662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Gait re-</w:t>
            </w:r>
            <w:proofErr w:type="spellStart"/>
            <w:r w:rsidRPr="00113B13">
              <w:rPr>
                <w:rFonts w:ascii="Arial" w:hAnsi="Arial" w:cs="Arial"/>
                <w:sz w:val="20"/>
              </w:rPr>
              <w:t>ed</w:t>
            </w:r>
            <w:proofErr w:type="spellEnd"/>
            <w:r w:rsidRPr="00113B13">
              <w:rPr>
                <w:rFonts w:ascii="Arial" w:hAnsi="Arial" w:cs="Arial"/>
                <w:sz w:val="20"/>
              </w:rPr>
              <w:t xml:space="preserve"> with elbow crutches, WB as pain allows</w:t>
            </w:r>
          </w:p>
          <w:p w14:paraId="05244B00" w14:textId="77777777" w:rsidR="00096DDD" w:rsidRPr="00113B13" w:rsidRDefault="00096DDD" w:rsidP="009C662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Weight transferring</w:t>
            </w:r>
          </w:p>
        </w:tc>
        <w:tc>
          <w:tcPr>
            <w:tcW w:w="4706" w:type="dxa"/>
            <w:vMerge/>
          </w:tcPr>
          <w:p w14:paraId="5C5DFA0B" w14:textId="77777777" w:rsidR="00096DDD" w:rsidRPr="00113B13" w:rsidRDefault="00096DDD" w:rsidP="009C6629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14:paraId="0469C7A0" w14:textId="77777777" w:rsidR="00096DDD" w:rsidRDefault="00096DDD" w:rsidP="00096DDD">
      <w:pPr>
        <w:rPr>
          <w:rFonts w:ascii="Arial" w:hAnsi="Arial" w:cs="Arial"/>
          <w:sz w:val="20"/>
        </w:rPr>
      </w:pPr>
    </w:p>
    <w:p w14:paraId="691BEC76" w14:textId="77777777" w:rsidR="00096DDD" w:rsidRDefault="00096DDD" w:rsidP="00096DDD">
      <w:pPr>
        <w:rPr>
          <w:rFonts w:ascii="Arial" w:hAnsi="Arial" w:cs="Arial"/>
          <w:sz w:val="20"/>
        </w:rPr>
      </w:pPr>
    </w:p>
    <w:p w14:paraId="6F4B5291" w14:textId="77777777" w:rsidR="00096DDD" w:rsidRDefault="00096DDD" w:rsidP="00096DDD">
      <w:pPr>
        <w:rPr>
          <w:rFonts w:ascii="Arial" w:hAnsi="Arial" w:cs="Arial"/>
          <w:sz w:val="20"/>
        </w:rPr>
      </w:pPr>
    </w:p>
    <w:p w14:paraId="37AB6D80" w14:textId="77777777" w:rsidR="00096DDD" w:rsidRDefault="00096DDD" w:rsidP="00096DDD">
      <w:pPr>
        <w:rPr>
          <w:rFonts w:ascii="Arial" w:hAnsi="Arial" w:cs="Arial"/>
          <w:sz w:val="20"/>
        </w:rPr>
      </w:pPr>
    </w:p>
    <w:p w14:paraId="4694A5D6" w14:textId="77777777" w:rsidR="00096DDD" w:rsidRDefault="00096DDD" w:rsidP="00096DDD">
      <w:pPr>
        <w:rPr>
          <w:rFonts w:ascii="Arial" w:hAnsi="Arial" w:cs="Arial"/>
          <w:sz w:val="20"/>
        </w:rPr>
      </w:pPr>
    </w:p>
    <w:p w14:paraId="4FAAD084" w14:textId="77777777" w:rsidR="00096DDD" w:rsidRPr="00113B13" w:rsidRDefault="00096DDD" w:rsidP="00096DDD">
      <w:pPr>
        <w:rPr>
          <w:rFonts w:ascii="Arial" w:hAnsi="Arial" w:cs="Arial"/>
          <w:sz w:val="20"/>
        </w:rPr>
      </w:pPr>
    </w:p>
    <w:p w14:paraId="670E469F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29B82678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18A881DE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138AE4F0" w14:textId="77777777" w:rsidR="00096DDD" w:rsidRPr="00113B13" w:rsidRDefault="00096DDD" w:rsidP="00096DD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PHASE</w:t>
      </w:r>
      <w:r w:rsidRPr="00113B13">
        <w:rPr>
          <w:rFonts w:ascii="Arial" w:hAnsi="Arial" w:cs="Arial"/>
          <w:b/>
          <w:sz w:val="20"/>
        </w:rPr>
        <w:t xml:space="preserve"> 2 – </w:t>
      </w:r>
      <w:r w:rsidRPr="00113B13">
        <w:rPr>
          <w:rFonts w:ascii="Arial" w:hAnsi="Arial" w:cs="Arial"/>
          <w:b/>
          <w:sz w:val="20"/>
          <w:u w:val="single"/>
        </w:rPr>
        <w:t>Upon achievement of phase 1 goals:</w:t>
      </w:r>
      <w:r w:rsidRPr="00113B13">
        <w:rPr>
          <w:rFonts w:ascii="Arial" w:hAnsi="Arial" w:cs="Arial"/>
          <w:b/>
          <w:sz w:val="20"/>
        </w:rPr>
        <w:t xml:space="preserve"> approximately day 10 – 6 weeks</w:t>
      </w:r>
    </w:p>
    <w:p w14:paraId="527D8302" w14:textId="77777777" w:rsidR="00096DDD" w:rsidRPr="00113B13" w:rsidRDefault="00096DDD" w:rsidP="00096DDD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  <w:gridCol w:w="4706"/>
      </w:tblGrid>
      <w:tr w:rsidR="00096DDD" w:rsidRPr="00113B13" w14:paraId="116FE8E4" w14:textId="77777777" w:rsidTr="009C6629">
        <w:tc>
          <w:tcPr>
            <w:tcW w:w="4706" w:type="dxa"/>
            <w:shd w:val="clear" w:color="auto" w:fill="auto"/>
          </w:tcPr>
          <w:p w14:paraId="3417C9EE" w14:textId="77777777" w:rsidR="00096DDD" w:rsidRPr="00113B13" w:rsidRDefault="00096DDD" w:rsidP="009C6629">
            <w:p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b/>
                <w:sz w:val="20"/>
              </w:rPr>
              <w:t>Goal</w:t>
            </w:r>
          </w:p>
        </w:tc>
        <w:tc>
          <w:tcPr>
            <w:tcW w:w="4706" w:type="dxa"/>
            <w:shd w:val="clear" w:color="auto" w:fill="auto"/>
          </w:tcPr>
          <w:p w14:paraId="0FAA8003" w14:textId="77777777" w:rsidR="00096DDD" w:rsidRPr="00113B13" w:rsidRDefault="00096DDD" w:rsidP="009C6629">
            <w:p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b/>
                <w:sz w:val="20"/>
              </w:rPr>
              <w:t>Treatment</w:t>
            </w:r>
          </w:p>
        </w:tc>
        <w:tc>
          <w:tcPr>
            <w:tcW w:w="4706" w:type="dxa"/>
          </w:tcPr>
          <w:p w14:paraId="1AFDB0AF" w14:textId="77777777" w:rsidR="00096DDD" w:rsidRPr="00113B13" w:rsidRDefault="00096DDD" w:rsidP="009C6629">
            <w:p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b/>
                <w:sz w:val="20"/>
              </w:rPr>
              <w:t>Milestone to Progress</w:t>
            </w:r>
          </w:p>
        </w:tc>
      </w:tr>
      <w:tr w:rsidR="00096DDD" w:rsidRPr="00113B13" w14:paraId="54142D3B" w14:textId="77777777" w:rsidTr="009C6629">
        <w:tc>
          <w:tcPr>
            <w:tcW w:w="4706" w:type="dxa"/>
            <w:shd w:val="clear" w:color="auto" w:fill="auto"/>
          </w:tcPr>
          <w:p w14:paraId="0D4638F7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Minimise swelling and pain (ensure no swelling before progression) Prevent anterior knee pain</w:t>
            </w:r>
          </w:p>
        </w:tc>
        <w:tc>
          <w:tcPr>
            <w:tcW w:w="4706" w:type="dxa"/>
            <w:shd w:val="clear" w:color="auto" w:fill="auto"/>
          </w:tcPr>
          <w:p w14:paraId="5A040FCE" w14:textId="77777777" w:rsidR="00096DDD" w:rsidRPr="00113B13" w:rsidRDefault="00096DDD" w:rsidP="00096DD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Continue as above, as necessary</w:t>
            </w:r>
          </w:p>
          <w:p w14:paraId="68DF34E4" w14:textId="77777777" w:rsidR="00096DDD" w:rsidRPr="00113B13" w:rsidRDefault="00096DDD" w:rsidP="00096DD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Patella mobilisations</w:t>
            </w:r>
          </w:p>
        </w:tc>
        <w:tc>
          <w:tcPr>
            <w:tcW w:w="4706" w:type="dxa"/>
            <w:vMerge w:val="restart"/>
          </w:tcPr>
          <w:p w14:paraId="55FCED9D" w14:textId="77777777" w:rsidR="00096DDD" w:rsidRPr="00113B13" w:rsidRDefault="00096DDD" w:rsidP="00096DD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Minimal/no effusion</w:t>
            </w:r>
          </w:p>
          <w:p w14:paraId="63347141" w14:textId="77777777" w:rsidR="00096DDD" w:rsidRPr="00113B13" w:rsidRDefault="00096DDD" w:rsidP="00096DD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Full range of extension</w:t>
            </w:r>
          </w:p>
          <w:p w14:paraId="6DE9C6EB" w14:textId="77777777" w:rsidR="00096DDD" w:rsidRPr="00113B13" w:rsidRDefault="00096DDD" w:rsidP="00096DD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Normal gait pattern without crutches</w:t>
            </w:r>
          </w:p>
          <w:p w14:paraId="3C810C53" w14:textId="77777777" w:rsidR="00096DDD" w:rsidRPr="00113B13" w:rsidRDefault="00096DDD" w:rsidP="00096DD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Full range of flexion</w:t>
            </w:r>
          </w:p>
          <w:p w14:paraId="3DC295CF" w14:textId="77777777" w:rsidR="00096DDD" w:rsidRPr="00113B13" w:rsidRDefault="00096DDD" w:rsidP="00096DD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Single leg stand eyes shut at least 5 seconds</w:t>
            </w:r>
          </w:p>
          <w:p w14:paraId="6CF9EEE1" w14:textId="77777777" w:rsidR="00096DDD" w:rsidRPr="00113B13" w:rsidRDefault="00096DDD" w:rsidP="00096DD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Bilateral squat, thighs parallel to floor with even, symmetrical weight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3B13">
              <w:rPr>
                <w:rFonts w:ascii="Arial" w:hAnsi="Arial" w:cs="Arial"/>
                <w:sz w:val="20"/>
              </w:rPr>
              <w:t>bearing</w:t>
            </w:r>
          </w:p>
          <w:p w14:paraId="4B4E0EEB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</w:p>
          <w:p w14:paraId="0C9F3DD8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</w:p>
        </w:tc>
      </w:tr>
      <w:tr w:rsidR="00096DDD" w:rsidRPr="00113B13" w14:paraId="4D960D9D" w14:textId="77777777" w:rsidTr="009C6629">
        <w:tc>
          <w:tcPr>
            <w:tcW w:w="4706" w:type="dxa"/>
            <w:shd w:val="clear" w:color="auto" w:fill="auto"/>
          </w:tcPr>
          <w:p w14:paraId="25181F41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Regain/maintain full range of extension/hyperextension (compare to non-operative knee)</w:t>
            </w:r>
          </w:p>
          <w:p w14:paraId="2973CCE4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06" w:type="dxa"/>
            <w:shd w:val="clear" w:color="auto" w:fill="auto"/>
          </w:tcPr>
          <w:p w14:paraId="5A881D38" w14:textId="77777777" w:rsidR="00096DDD" w:rsidRPr="00113B13" w:rsidRDefault="00096DDD" w:rsidP="00096DD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Extension exercises as above</w:t>
            </w:r>
          </w:p>
          <w:p w14:paraId="32D5D7BE" w14:textId="77777777" w:rsidR="00096DDD" w:rsidRPr="00113B13" w:rsidRDefault="00096DDD" w:rsidP="00096DD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Passive stretching</w:t>
            </w:r>
          </w:p>
        </w:tc>
        <w:tc>
          <w:tcPr>
            <w:tcW w:w="4706" w:type="dxa"/>
            <w:vMerge/>
          </w:tcPr>
          <w:p w14:paraId="50C26B2A" w14:textId="77777777" w:rsidR="00096DDD" w:rsidRPr="00113B13" w:rsidRDefault="00096DDD" w:rsidP="00096DD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</w:tr>
      <w:tr w:rsidR="00096DDD" w:rsidRPr="00113B13" w14:paraId="04DE8DF9" w14:textId="77777777" w:rsidTr="009C6629">
        <w:tc>
          <w:tcPr>
            <w:tcW w:w="4706" w:type="dxa"/>
            <w:shd w:val="clear" w:color="auto" w:fill="auto"/>
          </w:tcPr>
          <w:p w14:paraId="10951455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Restoration of normal gait pattern</w:t>
            </w:r>
          </w:p>
        </w:tc>
        <w:tc>
          <w:tcPr>
            <w:tcW w:w="4706" w:type="dxa"/>
            <w:shd w:val="clear" w:color="auto" w:fill="auto"/>
          </w:tcPr>
          <w:p w14:paraId="4239C19E" w14:textId="77777777" w:rsidR="00096DDD" w:rsidRPr="00113B13" w:rsidRDefault="00096DDD" w:rsidP="00096DD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Ensure FWB, wean off crutches</w:t>
            </w:r>
          </w:p>
        </w:tc>
        <w:tc>
          <w:tcPr>
            <w:tcW w:w="4706" w:type="dxa"/>
            <w:vMerge/>
          </w:tcPr>
          <w:p w14:paraId="3CC5A1D7" w14:textId="77777777" w:rsidR="00096DDD" w:rsidRPr="00113B13" w:rsidRDefault="00096DDD" w:rsidP="00096DD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</w:p>
        </w:tc>
      </w:tr>
      <w:tr w:rsidR="00096DDD" w:rsidRPr="00113B13" w14:paraId="3DAA9D43" w14:textId="77777777" w:rsidTr="009C6629">
        <w:tc>
          <w:tcPr>
            <w:tcW w:w="4706" w:type="dxa"/>
            <w:shd w:val="clear" w:color="auto" w:fill="auto"/>
          </w:tcPr>
          <w:p w14:paraId="68F94D44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Regain full range of flexion</w:t>
            </w:r>
          </w:p>
        </w:tc>
        <w:tc>
          <w:tcPr>
            <w:tcW w:w="4706" w:type="dxa"/>
            <w:shd w:val="clear" w:color="auto" w:fill="auto"/>
          </w:tcPr>
          <w:p w14:paraId="3F16124E" w14:textId="77777777" w:rsidR="00096DDD" w:rsidRPr="00113B13" w:rsidRDefault="00096DDD" w:rsidP="00096DD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Active flexion exercises</w:t>
            </w:r>
          </w:p>
          <w:p w14:paraId="4CC903B1" w14:textId="77777777" w:rsidR="00096DDD" w:rsidRPr="00113B13" w:rsidRDefault="00096DDD" w:rsidP="00096DD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Progress to quads stretch</w:t>
            </w:r>
          </w:p>
        </w:tc>
        <w:tc>
          <w:tcPr>
            <w:tcW w:w="4706" w:type="dxa"/>
            <w:vMerge/>
          </w:tcPr>
          <w:p w14:paraId="569F7078" w14:textId="77777777" w:rsidR="00096DDD" w:rsidRPr="00113B13" w:rsidRDefault="00096DDD" w:rsidP="00096DD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</w:p>
        </w:tc>
      </w:tr>
      <w:tr w:rsidR="00096DDD" w:rsidRPr="00113B13" w14:paraId="6855F133" w14:textId="77777777" w:rsidTr="009C6629">
        <w:tc>
          <w:tcPr>
            <w:tcW w:w="4706" w:type="dxa"/>
            <w:shd w:val="clear" w:color="auto" w:fill="auto"/>
          </w:tcPr>
          <w:p w14:paraId="555FDBDF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 xml:space="preserve">Improve quads, hamstring and general lower limb strength </w:t>
            </w:r>
          </w:p>
        </w:tc>
        <w:tc>
          <w:tcPr>
            <w:tcW w:w="4706" w:type="dxa"/>
            <w:shd w:val="clear" w:color="auto" w:fill="auto"/>
          </w:tcPr>
          <w:p w14:paraId="5982CD41" w14:textId="77777777" w:rsidR="00096DDD" w:rsidRPr="00113B13" w:rsidRDefault="00096DDD" w:rsidP="00096DD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 xml:space="preserve">CKC – wall slide squats with gym ball, squats, lunges, leg press, dips etc. </w:t>
            </w:r>
          </w:p>
          <w:p w14:paraId="0A092F40" w14:textId="77777777" w:rsidR="00096DDD" w:rsidRPr="00113B13" w:rsidRDefault="00096DDD" w:rsidP="00096DD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Hamstring curls, bridging</w:t>
            </w:r>
          </w:p>
          <w:p w14:paraId="1D666EA9" w14:textId="77777777" w:rsidR="00096DDD" w:rsidRPr="00113B13" w:rsidRDefault="00096DDD" w:rsidP="00096DD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 xml:space="preserve">Calf raises, </w:t>
            </w:r>
            <w:r>
              <w:rPr>
                <w:rFonts w:ascii="Arial" w:hAnsi="Arial" w:cs="Arial"/>
                <w:sz w:val="20"/>
              </w:rPr>
              <w:t xml:space="preserve">hip extensions, hip </w:t>
            </w:r>
            <w:proofErr w:type="spellStart"/>
            <w:r>
              <w:rPr>
                <w:rFonts w:ascii="Arial" w:hAnsi="Arial" w:cs="Arial"/>
                <w:sz w:val="20"/>
              </w:rPr>
              <w:t>abd</w:t>
            </w:r>
            <w:proofErr w:type="spellEnd"/>
            <w:r>
              <w:rPr>
                <w:rFonts w:ascii="Arial" w:hAnsi="Arial" w:cs="Arial"/>
                <w:sz w:val="20"/>
              </w:rPr>
              <w:t>/add</w:t>
            </w:r>
            <w:r w:rsidRPr="00113B13">
              <w:rPr>
                <w:rFonts w:ascii="Arial" w:hAnsi="Arial" w:cs="Arial"/>
                <w:sz w:val="20"/>
              </w:rPr>
              <w:t>, glut med</w:t>
            </w:r>
            <w:r>
              <w:rPr>
                <w:rFonts w:ascii="Arial" w:hAnsi="Arial" w:cs="Arial"/>
                <w:sz w:val="20"/>
              </w:rPr>
              <w:t>/max</w:t>
            </w:r>
          </w:p>
        </w:tc>
        <w:tc>
          <w:tcPr>
            <w:tcW w:w="4706" w:type="dxa"/>
            <w:vMerge/>
          </w:tcPr>
          <w:p w14:paraId="7DB01D03" w14:textId="77777777" w:rsidR="00096DDD" w:rsidRPr="00113B13" w:rsidRDefault="00096DDD" w:rsidP="00096DD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</w:p>
        </w:tc>
      </w:tr>
      <w:tr w:rsidR="00096DDD" w:rsidRPr="00113B13" w14:paraId="196B8A70" w14:textId="77777777" w:rsidTr="009C6629">
        <w:tc>
          <w:tcPr>
            <w:tcW w:w="4706" w:type="dxa"/>
            <w:shd w:val="clear" w:color="auto" w:fill="auto"/>
          </w:tcPr>
          <w:p w14:paraId="44132E22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Increase aerobic capacity</w:t>
            </w:r>
          </w:p>
        </w:tc>
        <w:tc>
          <w:tcPr>
            <w:tcW w:w="4706" w:type="dxa"/>
            <w:shd w:val="clear" w:color="auto" w:fill="auto"/>
          </w:tcPr>
          <w:p w14:paraId="2EDDAAD0" w14:textId="77777777" w:rsidR="00096DDD" w:rsidRPr="00113B13" w:rsidRDefault="00096DDD" w:rsidP="00096DD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 w:rsidRPr="00113B13">
              <w:rPr>
                <w:rFonts w:ascii="Arial" w:hAnsi="Arial" w:cs="Arial"/>
                <w:sz w:val="20"/>
              </w:rPr>
              <w:t>Exs</w:t>
            </w:r>
            <w:proofErr w:type="spellEnd"/>
            <w:r w:rsidRPr="00113B13">
              <w:rPr>
                <w:rFonts w:ascii="Arial" w:hAnsi="Arial" w:cs="Arial"/>
                <w:sz w:val="20"/>
              </w:rPr>
              <w:t xml:space="preserve"> bike</w:t>
            </w:r>
          </w:p>
          <w:p w14:paraId="08EECCF3" w14:textId="77777777" w:rsidR="00096DDD" w:rsidRPr="00113B13" w:rsidRDefault="00096DDD" w:rsidP="00096DD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Treadmill walking</w:t>
            </w:r>
          </w:p>
          <w:p w14:paraId="4C394285" w14:textId="77777777" w:rsidR="00096DDD" w:rsidRPr="00113B13" w:rsidRDefault="00096DDD" w:rsidP="00096DD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Step ups</w:t>
            </w:r>
          </w:p>
          <w:p w14:paraId="4BB9C3A7" w14:textId="77777777" w:rsidR="00096DDD" w:rsidRPr="00113B13" w:rsidRDefault="00096DDD" w:rsidP="00096DD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Cross trainer</w:t>
            </w:r>
          </w:p>
          <w:p w14:paraId="3093C79E" w14:textId="77777777" w:rsidR="00096DDD" w:rsidRPr="00113B13" w:rsidRDefault="00096DDD" w:rsidP="00096DD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Rower</w:t>
            </w:r>
          </w:p>
        </w:tc>
        <w:tc>
          <w:tcPr>
            <w:tcW w:w="4706" w:type="dxa"/>
            <w:vMerge/>
          </w:tcPr>
          <w:p w14:paraId="305DCC18" w14:textId="77777777" w:rsidR="00096DDD" w:rsidRPr="00113B13" w:rsidRDefault="00096DDD" w:rsidP="00096DD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</w:tr>
      <w:tr w:rsidR="00096DDD" w:rsidRPr="00113B13" w14:paraId="2EE2D95E" w14:textId="77777777" w:rsidTr="009C6629">
        <w:tc>
          <w:tcPr>
            <w:tcW w:w="4706" w:type="dxa"/>
            <w:shd w:val="clear" w:color="auto" w:fill="auto"/>
          </w:tcPr>
          <w:p w14:paraId="4DAABCBC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Improve proprioception</w:t>
            </w:r>
          </w:p>
        </w:tc>
        <w:tc>
          <w:tcPr>
            <w:tcW w:w="4706" w:type="dxa"/>
            <w:shd w:val="clear" w:color="auto" w:fill="auto"/>
          </w:tcPr>
          <w:p w14:paraId="2A174E2B" w14:textId="77777777" w:rsidR="00096DDD" w:rsidRPr="00113B13" w:rsidRDefault="00096DDD" w:rsidP="00096DDD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Single leg stand eyes open/eyes closed</w:t>
            </w:r>
          </w:p>
          <w:p w14:paraId="5B1E813D" w14:textId="77777777" w:rsidR="00096DDD" w:rsidRPr="00113B13" w:rsidRDefault="00096DDD" w:rsidP="00096DDD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Wobble board</w:t>
            </w:r>
          </w:p>
          <w:p w14:paraId="3C50F526" w14:textId="77777777" w:rsidR="00096DDD" w:rsidRPr="00113B13" w:rsidRDefault="00096DDD" w:rsidP="00096DDD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 w:rsidRPr="00113B13">
              <w:rPr>
                <w:rFonts w:ascii="Arial" w:hAnsi="Arial" w:cs="Arial"/>
                <w:sz w:val="20"/>
              </w:rPr>
              <w:t>Sitfit</w:t>
            </w:r>
            <w:proofErr w:type="spellEnd"/>
          </w:p>
          <w:p w14:paraId="08D9938A" w14:textId="77777777" w:rsidR="00096DDD" w:rsidRPr="00113B13" w:rsidRDefault="00096DDD" w:rsidP="00096DDD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 w:rsidRPr="00113B13">
              <w:rPr>
                <w:rFonts w:ascii="Arial" w:hAnsi="Arial" w:cs="Arial"/>
                <w:sz w:val="20"/>
              </w:rPr>
              <w:t>Trampette</w:t>
            </w:r>
            <w:proofErr w:type="spellEnd"/>
          </w:p>
        </w:tc>
        <w:tc>
          <w:tcPr>
            <w:tcW w:w="4706" w:type="dxa"/>
            <w:vMerge/>
          </w:tcPr>
          <w:p w14:paraId="1DFDDBB8" w14:textId="77777777" w:rsidR="00096DDD" w:rsidRPr="00113B13" w:rsidRDefault="00096DDD" w:rsidP="00096DDD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</w:p>
        </w:tc>
      </w:tr>
      <w:tr w:rsidR="00096DDD" w:rsidRPr="00113B13" w14:paraId="6F51C6DD" w14:textId="77777777" w:rsidTr="009C6629">
        <w:tc>
          <w:tcPr>
            <w:tcW w:w="4706" w:type="dxa"/>
            <w:shd w:val="clear" w:color="auto" w:fill="auto"/>
          </w:tcPr>
          <w:p w14:paraId="4FB9B57A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Neuromuscular control</w:t>
            </w:r>
          </w:p>
        </w:tc>
        <w:tc>
          <w:tcPr>
            <w:tcW w:w="4706" w:type="dxa"/>
            <w:shd w:val="clear" w:color="auto" w:fill="auto"/>
          </w:tcPr>
          <w:p w14:paraId="2273EA5B" w14:textId="77777777" w:rsidR="00096DDD" w:rsidRPr="00113B13" w:rsidRDefault="00096DDD" w:rsidP="00096DDD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Core stability work</w:t>
            </w:r>
          </w:p>
          <w:p w14:paraId="53F26126" w14:textId="77777777" w:rsidR="00096DDD" w:rsidRPr="00113B13" w:rsidRDefault="00096DDD" w:rsidP="00096DDD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Knee alignment/prevent valgus – squats, lunges, step ups (ensure good hip/knee/ankle alignment)</w:t>
            </w:r>
          </w:p>
        </w:tc>
        <w:tc>
          <w:tcPr>
            <w:tcW w:w="4706" w:type="dxa"/>
            <w:vMerge/>
          </w:tcPr>
          <w:p w14:paraId="1485E292" w14:textId="77777777" w:rsidR="00096DDD" w:rsidRPr="00113B13" w:rsidRDefault="00096DDD" w:rsidP="009C6629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14:paraId="2F470598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52AE750E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09CD75F4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2A32B948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76FAB600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0B251CB5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29CB053A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6C9441C2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0EAB9874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6804600C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0AE59842" w14:textId="77777777" w:rsidR="00096DDD" w:rsidRPr="00113B13" w:rsidRDefault="00096DDD" w:rsidP="00096DD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PHASE</w:t>
      </w:r>
      <w:r w:rsidRPr="00113B13">
        <w:rPr>
          <w:rFonts w:ascii="Arial" w:hAnsi="Arial" w:cs="Arial"/>
          <w:b/>
          <w:sz w:val="20"/>
        </w:rPr>
        <w:t xml:space="preserve"> 3 – </w:t>
      </w:r>
      <w:r w:rsidRPr="00113B13">
        <w:rPr>
          <w:rFonts w:ascii="Arial" w:hAnsi="Arial" w:cs="Arial"/>
          <w:b/>
          <w:sz w:val="20"/>
          <w:u w:val="single"/>
        </w:rPr>
        <w:t>Upon achievement of phase 2 goals:</w:t>
      </w:r>
      <w:r w:rsidRPr="00113B13">
        <w:rPr>
          <w:rFonts w:ascii="Arial" w:hAnsi="Arial" w:cs="Arial"/>
          <w:b/>
          <w:sz w:val="20"/>
        </w:rPr>
        <w:t xml:space="preserve"> approximately week 6-12</w:t>
      </w:r>
    </w:p>
    <w:p w14:paraId="250EE509" w14:textId="77777777" w:rsidR="00096DDD" w:rsidRPr="00113B13" w:rsidRDefault="00096DDD" w:rsidP="00096DDD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096DDD" w:rsidRPr="00113B13" w14:paraId="5455A2AC" w14:textId="77777777" w:rsidTr="009C6629">
        <w:tc>
          <w:tcPr>
            <w:tcW w:w="4724" w:type="dxa"/>
            <w:shd w:val="clear" w:color="auto" w:fill="auto"/>
          </w:tcPr>
          <w:p w14:paraId="47754191" w14:textId="77777777" w:rsidR="00096DDD" w:rsidRPr="00113B13" w:rsidRDefault="00096DDD" w:rsidP="009C6629">
            <w:p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b/>
                <w:sz w:val="20"/>
              </w:rPr>
              <w:t>Goal</w:t>
            </w:r>
          </w:p>
        </w:tc>
        <w:tc>
          <w:tcPr>
            <w:tcW w:w="4725" w:type="dxa"/>
            <w:shd w:val="clear" w:color="auto" w:fill="auto"/>
          </w:tcPr>
          <w:p w14:paraId="78613376" w14:textId="77777777" w:rsidR="00096DDD" w:rsidRPr="00113B13" w:rsidRDefault="00096DDD" w:rsidP="009C6629">
            <w:p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b/>
                <w:sz w:val="20"/>
              </w:rPr>
              <w:t>Treatment</w:t>
            </w:r>
          </w:p>
        </w:tc>
        <w:tc>
          <w:tcPr>
            <w:tcW w:w="4725" w:type="dxa"/>
            <w:shd w:val="clear" w:color="auto" w:fill="auto"/>
          </w:tcPr>
          <w:p w14:paraId="44002343" w14:textId="77777777" w:rsidR="00096DDD" w:rsidRPr="00113B13" w:rsidRDefault="00096DDD" w:rsidP="009C6629">
            <w:p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b/>
                <w:sz w:val="20"/>
              </w:rPr>
              <w:t>Milestone to progress</w:t>
            </w:r>
          </w:p>
        </w:tc>
      </w:tr>
      <w:tr w:rsidR="00096DDD" w:rsidRPr="00113B13" w14:paraId="7D1A2210" w14:textId="77777777" w:rsidTr="009C6629">
        <w:tc>
          <w:tcPr>
            <w:tcW w:w="4724" w:type="dxa"/>
            <w:shd w:val="clear" w:color="auto" w:fill="auto"/>
          </w:tcPr>
          <w:p w14:paraId="744E7873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Control activity related swelling and pain</w:t>
            </w:r>
          </w:p>
          <w:p w14:paraId="016FB710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5" w:type="dxa"/>
            <w:shd w:val="clear" w:color="auto" w:fill="auto"/>
          </w:tcPr>
          <w:p w14:paraId="35CE87DA" w14:textId="77777777" w:rsidR="00096DDD" w:rsidRPr="00113B13" w:rsidRDefault="00096DDD" w:rsidP="00096DD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Use of cryotherapy post exercise if knee swells with increased activity</w:t>
            </w:r>
          </w:p>
        </w:tc>
        <w:tc>
          <w:tcPr>
            <w:tcW w:w="4725" w:type="dxa"/>
            <w:vMerge w:val="restart"/>
            <w:shd w:val="clear" w:color="auto" w:fill="auto"/>
          </w:tcPr>
          <w:p w14:paraId="4F3E8206" w14:textId="77777777" w:rsidR="00096DDD" w:rsidRPr="00113B13" w:rsidRDefault="00096DDD" w:rsidP="00096DD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Minimal/no activity related effusion</w:t>
            </w:r>
          </w:p>
          <w:p w14:paraId="2C0EFE97" w14:textId="77777777" w:rsidR="00096DDD" w:rsidRPr="00113B13" w:rsidRDefault="00096DDD" w:rsidP="00096DD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Full ROM</w:t>
            </w:r>
          </w:p>
          <w:p w14:paraId="5649BB99" w14:textId="77777777" w:rsidR="00096DDD" w:rsidRPr="00113B13" w:rsidRDefault="00096DDD" w:rsidP="00096DD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Normal gait and stair pattern – good alignment and control</w:t>
            </w:r>
          </w:p>
          <w:p w14:paraId="65AEC721" w14:textId="77777777" w:rsidR="00096DDD" w:rsidRPr="00113B13" w:rsidRDefault="00096DDD" w:rsidP="00096DD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10 x single leg squats to 60</w:t>
            </w:r>
            <w:r w:rsidRPr="00113B13">
              <w:rPr>
                <w:rFonts w:ascii="Arial" w:hAnsi="Arial" w:cs="Arial"/>
                <w:sz w:val="20"/>
              </w:rPr>
              <w:t>° with good biomechanical alignment</w:t>
            </w:r>
            <w:r>
              <w:rPr>
                <w:rFonts w:ascii="Arial" w:hAnsi="Arial" w:cs="Arial"/>
                <w:sz w:val="20"/>
              </w:rPr>
              <w:t xml:space="preserve"> and control (i.e. no valgus and good hip/knee/ankle alignment)</w:t>
            </w:r>
          </w:p>
        </w:tc>
      </w:tr>
      <w:tr w:rsidR="00096DDD" w:rsidRPr="00113B13" w14:paraId="48914EFF" w14:textId="77777777" w:rsidTr="009C6629">
        <w:tc>
          <w:tcPr>
            <w:tcW w:w="4724" w:type="dxa"/>
            <w:shd w:val="clear" w:color="auto" w:fill="auto"/>
          </w:tcPr>
          <w:p w14:paraId="6E99C149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Regain/maintain full range of movement</w:t>
            </w:r>
          </w:p>
        </w:tc>
        <w:tc>
          <w:tcPr>
            <w:tcW w:w="4725" w:type="dxa"/>
            <w:shd w:val="clear" w:color="auto" w:fill="auto"/>
          </w:tcPr>
          <w:p w14:paraId="1B9908EE" w14:textId="77777777" w:rsidR="00096DDD" w:rsidRPr="00113B13" w:rsidRDefault="00096DDD" w:rsidP="00096DD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Continue stretches</w:t>
            </w:r>
          </w:p>
        </w:tc>
        <w:tc>
          <w:tcPr>
            <w:tcW w:w="4725" w:type="dxa"/>
            <w:vMerge/>
            <w:shd w:val="clear" w:color="auto" w:fill="auto"/>
          </w:tcPr>
          <w:p w14:paraId="58F84C3B" w14:textId="77777777" w:rsidR="00096DDD" w:rsidRPr="00113B13" w:rsidRDefault="00096DDD" w:rsidP="009C662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6DDD" w:rsidRPr="00113B13" w14:paraId="493EE855" w14:textId="77777777" w:rsidTr="009C6629">
        <w:tc>
          <w:tcPr>
            <w:tcW w:w="4724" w:type="dxa"/>
            <w:shd w:val="clear" w:color="auto" w:fill="auto"/>
          </w:tcPr>
          <w:p w14:paraId="09906521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Normalise gait and stair pattern</w:t>
            </w:r>
          </w:p>
        </w:tc>
        <w:tc>
          <w:tcPr>
            <w:tcW w:w="4725" w:type="dxa"/>
            <w:shd w:val="clear" w:color="auto" w:fill="auto"/>
          </w:tcPr>
          <w:p w14:paraId="03846A53" w14:textId="77777777" w:rsidR="00096DDD" w:rsidRPr="00113B13" w:rsidRDefault="00096DDD" w:rsidP="00096DD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Treadmill walking – forward/backward/incline</w:t>
            </w:r>
          </w:p>
        </w:tc>
        <w:tc>
          <w:tcPr>
            <w:tcW w:w="4725" w:type="dxa"/>
            <w:vMerge/>
            <w:shd w:val="clear" w:color="auto" w:fill="auto"/>
          </w:tcPr>
          <w:p w14:paraId="09EFA2A2" w14:textId="77777777" w:rsidR="00096DDD" w:rsidRPr="00113B13" w:rsidRDefault="00096DDD" w:rsidP="009C662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6DDD" w:rsidRPr="00113B13" w14:paraId="7DC26DAF" w14:textId="77777777" w:rsidTr="009C6629">
        <w:tc>
          <w:tcPr>
            <w:tcW w:w="4724" w:type="dxa"/>
            <w:shd w:val="clear" w:color="auto" w:fill="auto"/>
          </w:tcPr>
          <w:p w14:paraId="0D63E9A9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Improve quads, hamstring, and general lower limb strength</w:t>
            </w:r>
          </w:p>
        </w:tc>
        <w:tc>
          <w:tcPr>
            <w:tcW w:w="4725" w:type="dxa"/>
            <w:shd w:val="clear" w:color="auto" w:fill="auto"/>
          </w:tcPr>
          <w:p w14:paraId="4D07B7A2" w14:textId="77777777" w:rsidR="00096DDD" w:rsidRPr="00113B13" w:rsidRDefault="00096DDD" w:rsidP="00096DD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Continue CKC – double &amp; single leg press, squats, lunges, increase weight</w:t>
            </w:r>
          </w:p>
          <w:p w14:paraId="3C1CA761" w14:textId="77777777" w:rsidR="00096DDD" w:rsidRPr="00113B13" w:rsidRDefault="00096DDD" w:rsidP="00096DD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Hamstring curls – double &amp; single leg, increase weight</w:t>
            </w:r>
          </w:p>
          <w:p w14:paraId="324E12CD" w14:textId="77777777" w:rsidR="00096DDD" w:rsidRPr="00113B13" w:rsidRDefault="00096DDD" w:rsidP="00096DD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 xml:space="preserve">Calf, </w:t>
            </w:r>
            <w:proofErr w:type="spellStart"/>
            <w:r w:rsidRPr="00113B13">
              <w:rPr>
                <w:rFonts w:ascii="Arial" w:hAnsi="Arial" w:cs="Arial"/>
                <w:sz w:val="20"/>
              </w:rPr>
              <w:t>gluteals</w:t>
            </w:r>
            <w:proofErr w:type="spellEnd"/>
            <w:r w:rsidRPr="00113B13">
              <w:rPr>
                <w:rFonts w:ascii="Arial" w:hAnsi="Arial" w:cs="Arial"/>
                <w:sz w:val="20"/>
              </w:rPr>
              <w:t>, adductors, VMO strengthening</w:t>
            </w:r>
          </w:p>
        </w:tc>
        <w:tc>
          <w:tcPr>
            <w:tcW w:w="4725" w:type="dxa"/>
            <w:vMerge/>
            <w:shd w:val="clear" w:color="auto" w:fill="auto"/>
          </w:tcPr>
          <w:p w14:paraId="7833FEC9" w14:textId="77777777" w:rsidR="00096DDD" w:rsidRPr="00113B13" w:rsidRDefault="00096DDD" w:rsidP="009C662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6DDD" w:rsidRPr="00113B13" w14:paraId="166B8828" w14:textId="77777777" w:rsidTr="009C6629">
        <w:tc>
          <w:tcPr>
            <w:tcW w:w="4724" w:type="dxa"/>
            <w:shd w:val="clear" w:color="auto" w:fill="auto"/>
          </w:tcPr>
          <w:p w14:paraId="26F6DEC4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Increase aerobic capacity</w:t>
            </w:r>
          </w:p>
        </w:tc>
        <w:tc>
          <w:tcPr>
            <w:tcW w:w="4725" w:type="dxa"/>
            <w:shd w:val="clear" w:color="auto" w:fill="auto"/>
          </w:tcPr>
          <w:p w14:paraId="67CCD958" w14:textId="77777777" w:rsidR="00096DDD" w:rsidRPr="00113B13" w:rsidRDefault="00096DDD" w:rsidP="00096DDD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 w:rsidRPr="00113B13">
              <w:rPr>
                <w:rFonts w:ascii="Arial" w:hAnsi="Arial" w:cs="Arial"/>
                <w:sz w:val="20"/>
              </w:rPr>
              <w:t>Exs</w:t>
            </w:r>
            <w:proofErr w:type="spellEnd"/>
            <w:r w:rsidRPr="00113B13">
              <w:rPr>
                <w:rFonts w:ascii="Arial" w:hAnsi="Arial" w:cs="Arial"/>
                <w:sz w:val="20"/>
              </w:rPr>
              <w:t xml:space="preserve"> bike</w:t>
            </w:r>
          </w:p>
          <w:p w14:paraId="38BB047F" w14:textId="77777777" w:rsidR="00096DDD" w:rsidRPr="00113B13" w:rsidRDefault="00096DDD" w:rsidP="00096DDD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Treadmill walking</w:t>
            </w:r>
          </w:p>
          <w:p w14:paraId="79A85BD1" w14:textId="77777777" w:rsidR="00096DDD" w:rsidRPr="00113B13" w:rsidRDefault="00096DDD" w:rsidP="00096DDD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Step ups</w:t>
            </w:r>
          </w:p>
          <w:p w14:paraId="4AD75F68" w14:textId="77777777" w:rsidR="00096DDD" w:rsidRPr="00113B13" w:rsidRDefault="00096DDD" w:rsidP="00096DDD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Cross trainer</w:t>
            </w:r>
          </w:p>
          <w:p w14:paraId="4373E3A2" w14:textId="77777777" w:rsidR="00096DDD" w:rsidRPr="00113B13" w:rsidRDefault="00096DDD" w:rsidP="00096DDD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Rower</w:t>
            </w:r>
          </w:p>
          <w:p w14:paraId="4FF0A94C" w14:textId="77777777" w:rsidR="00096DDD" w:rsidRPr="00113B13" w:rsidRDefault="00096DDD" w:rsidP="00096DDD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Pool walking/running</w:t>
            </w:r>
          </w:p>
        </w:tc>
        <w:tc>
          <w:tcPr>
            <w:tcW w:w="4725" w:type="dxa"/>
            <w:vMerge/>
            <w:shd w:val="clear" w:color="auto" w:fill="auto"/>
          </w:tcPr>
          <w:p w14:paraId="5E9BB494" w14:textId="77777777" w:rsidR="00096DDD" w:rsidRPr="00113B13" w:rsidRDefault="00096DDD" w:rsidP="009C662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6DDD" w:rsidRPr="00113B13" w14:paraId="2DC931D3" w14:textId="77777777" w:rsidTr="009C6629">
        <w:tc>
          <w:tcPr>
            <w:tcW w:w="4724" w:type="dxa"/>
            <w:shd w:val="clear" w:color="auto" w:fill="auto"/>
          </w:tcPr>
          <w:p w14:paraId="365319B5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Improve proprioception</w:t>
            </w:r>
          </w:p>
        </w:tc>
        <w:tc>
          <w:tcPr>
            <w:tcW w:w="4725" w:type="dxa"/>
            <w:shd w:val="clear" w:color="auto" w:fill="auto"/>
          </w:tcPr>
          <w:p w14:paraId="2D0E10EB" w14:textId="77777777" w:rsidR="00096DDD" w:rsidRPr="00113B13" w:rsidRDefault="00096DDD" w:rsidP="00096DDD">
            <w:pPr>
              <w:numPr>
                <w:ilvl w:val="1"/>
                <w:numId w:val="9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Single leg stand eyes closed</w:t>
            </w:r>
          </w:p>
          <w:p w14:paraId="0FABCAE2" w14:textId="77777777" w:rsidR="00096DDD" w:rsidRPr="00113B13" w:rsidRDefault="00096DDD" w:rsidP="00096DDD">
            <w:pPr>
              <w:numPr>
                <w:ilvl w:val="1"/>
                <w:numId w:val="9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Wobble board</w:t>
            </w:r>
          </w:p>
          <w:p w14:paraId="4C930CD4" w14:textId="77777777" w:rsidR="00096DDD" w:rsidRPr="00113B13" w:rsidRDefault="00096DDD" w:rsidP="00096DDD">
            <w:pPr>
              <w:numPr>
                <w:ilvl w:val="1"/>
                <w:numId w:val="9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 w:rsidRPr="00113B13">
              <w:rPr>
                <w:rFonts w:ascii="Arial" w:hAnsi="Arial" w:cs="Arial"/>
                <w:sz w:val="20"/>
              </w:rPr>
              <w:t>Sitfit</w:t>
            </w:r>
            <w:proofErr w:type="spellEnd"/>
          </w:p>
          <w:p w14:paraId="405FFADB" w14:textId="77777777" w:rsidR="00096DDD" w:rsidRPr="00113B13" w:rsidRDefault="00096DDD" w:rsidP="00096DDD">
            <w:pPr>
              <w:numPr>
                <w:ilvl w:val="1"/>
                <w:numId w:val="9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 w:rsidRPr="00113B13">
              <w:rPr>
                <w:rFonts w:ascii="Arial" w:hAnsi="Arial" w:cs="Arial"/>
                <w:sz w:val="20"/>
              </w:rPr>
              <w:t>Trampette</w:t>
            </w:r>
            <w:proofErr w:type="spellEnd"/>
          </w:p>
        </w:tc>
        <w:tc>
          <w:tcPr>
            <w:tcW w:w="4725" w:type="dxa"/>
            <w:vMerge/>
            <w:shd w:val="clear" w:color="auto" w:fill="auto"/>
          </w:tcPr>
          <w:p w14:paraId="3D27753B" w14:textId="77777777" w:rsidR="00096DDD" w:rsidRPr="00113B13" w:rsidRDefault="00096DDD" w:rsidP="009C662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6DDD" w:rsidRPr="00113B13" w14:paraId="40B9565F" w14:textId="77777777" w:rsidTr="009C6629">
        <w:tc>
          <w:tcPr>
            <w:tcW w:w="4724" w:type="dxa"/>
            <w:shd w:val="clear" w:color="auto" w:fill="auto"/>
          </w:tcPr>
          <w:p w14:paraId="1A8939E1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Neuromuscular control</w:t>
            </w:r>
          </w:p>
        </w:tc>
        <w:tc>
          <w:tcPr>
            <w:tcW w:w="4725" w:type="dxa"/>
            <w:shd w:val="clear" w:color="auto" w:fill="auto"/>
          </w:tcPr>
          <w:p w14:paraId="1D7E387E" w14:textId="77777777" w:rsidR="00096DDD" w:rsidRPr="00113B13" w:rsidRDefault="00096DDD" w:rsidP="00096DDD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Core stability work</w:t>
            </w:r>
          </w:p>
          <w:p w14:paraId="0E4A05C1" w14:textId="77777777" w:rsidR="00096DDD" w:rsidRPr="00113B13" w:rsidRDefault="00096DDD" w:rsidP="00096DDD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Knee alignment/prevent valgus as above – add trunk rotation</w:t>
            </w:r>
          </w:p>
        </w:tc>
        <w:tc>
          <w:tcPr>
            <w:tcW w:w="4725" w:type="dxa"/>
            <w:vMerge/>
            <w:shd w:val="clear" w:color="auto" w:fill="auto"/>
          </w:tcPr>
          <w:p w14:paraId="48CB77A2" w14:textId="77777777" w:rsidR="00096DDD" w:rsidRPr="00113B13" w:rsidRDefault="00096DDD" w:rsidP="009C662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6DDD" w:rsidRPr="00113B13" w14:paraId="24A08191" w14:textId="77777777" w:rsidTr="009C6629">
        <w:tc>
          <w:tcPr>
            <w:tcW w:w="4724" w:type="dxa"/>
            <w:shd w:val="clear" w:color="auto" w:fill="auto"/>
          </w:tcPr>
          <w:p w14:paraId="21335028" w14:textId="77777777" w:rsidR="00096DDD" w:rsidRPr="00113B13" w:rsidRDefault="00096DDD" w:rsidP="009C6629">
            <w:pPr>
              <w:rPr>
                <w:rFonts w:ascii="Arial" w:hAnsi="Arial" w:cs="Arial"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 xml:space="preserve">Commence bilateral load acceptance/ early </w:t>
            </w:r>
            <w:proofErr w:type="spellStart"/>
            <w:r w:rsidRPr="00113B13">
              <w:rPr>
                <w:rFonts w:ascii="Arial" w:hAnsi="Arial" w:cs="Arial"/>
                <w:sz w:val="20"/>
              </w:rPr>
              <w:t>plyometrics</w:t>
            </w:r>
            <w:proofErr w:type="spellEnd"/>
          </w:p>
        </w:tc>
        <w:tc>
          <w:tcPr>
            <w:tcW w:w="4725" w:type="dxa"/>
            <w:shd w:val="clear" w:color="auto" w:fill="auto"/>
          </w:tcPr>
          <w:p w14:paraId="4896D99C" w14:textId="77777777" w:rsidR="00096DDD" w:rsidRPr="00113B13" w:rsidRDefault="00096DDD" w:rsidP="00096DD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Bilateral drop jumps</w:t>
            </w:r>
          </w:p>
          <w:p w14:paraId="5E270FA9" w14:textId="77777777" w:rsidR="00096DDD" w:rsidRPr="00113B13" w:rsidRDefault="00096DDD" w:rsidP="00096DD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Jumps with symmetrical squat landing</w:t>
            </w:r>
          </w:p>
          <w:p w14:paraId="1B90A601" w14:textId="77777777" w:rsidR="00096DDD" w:rsidRPr="00113B13" w:rsidRDefault="00096DDD" w:rsidP="00096DD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 w:rsidRPr="00113B13">
              <w:rPr>
                <w:rFonts w:ascii="Arial" w:hAnsi="Arial" w:cs="Arial"/>
                <w:sz w:val="20"/>
              </w:rPr>
              <w:t>Progress to straight line jogging when good load acceptance</w:t>
            </w:r>
          </w:p>
        </w:tc>
        <w:tc>
          <w:tcPr>
            <w:tcW w:w="4725" w:type="dxa"/>
            <w:vMerge/>
            <w:shd w:val="clear" w:color="auto" w:fill="auto"/>
          </w:tcPr>
          <w:p w14:paraId="173D4583" w14:textId="77777777" w:rsidR="00096DDD" w:rsidRPr="00113B13" w:rsidRDefault="00096DDD" w:rsidP="009C662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C975C63" w14:textId="77777777" w:rsidR="00096DDD" w:rsidRPr="00113B13" w:rsidRDefault="00096DDD" w:rsidP="00096DDD">
      <w:pPr>
        <w:rPr>
          <w:rFonts w:ascii="Arial" w:hAnsi="Arial" w:cs="Arial"/>
          <w:b/>
          <w:sz w:val="20"/>
        </w:rPr>
      </w:pPr>
    </w:p>
    <w:p w14:paraId="15C00B19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03767C5A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738D39FF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0BF6D969" w14:textId="77777777" w:rsidR="00096DDD" w:rsidRPr="00113B13" w:rsidRDefault="00096DDD" w:rsidP="00096DDD">
      <w:pPr>
        <w:rPr>
          <w:rFonts w:ascii="Arial" w:hAnsi="Arial" w:cs="Arial"/>
          <w:b/>
          <w:sz w:val="20"/>
        </w:rPr>
      </w:pPr>
    </w:p>
    <w:p w14:paraId="17FF48AB" w14:textId="77777777" w:rsidR="00096DDD" w:rsidRPr="00113B13" w:rsidRDefault="00096DDD" w:rsidP="00096DD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PHASE</w:t>
      </w:r>
      <w:r w:rsidRPr="00113B13">
        <w:rPr>
          <w:rFonts w:ascii="Arial" w:hAnsi="Arial" w:cs="Arial"/>
          <w:b/>
          <w:sz w:val="20"/>
        </w:rPr>
        <w:t xml:space="preserve"> 4 – </w:t>
      </w:r>
      <w:r w:rsidRPr="00113B13">
        <w:rPr>
          <w:rFonts w:ascii="Arial" w:hAnsi="Arial" w:cs="Arial"/>
          <w:b/>
          <w:sz w:val="20"/>
          <w:u w:val="single"/>
        </w:rPr>
        <w:t>Upon achievement of phase 3 goals</w:t>
      </w:r>
    </w:p>
    <w:p w14:paraId="37939273" w14:textId="77777777" w:rsidR="00096DDD" w:rsidRPr="00113B13" w:rsidRDefault="00096DDD" w:rsidP="00096DDD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096DDD" w:rsidRPr="00136D93" w14:paraId="53B75D3A" w14:textId="77777777" w:rsidTr="009C6629">
        <w:tc>
          <w:tcPr>
            <w:tcW w:w="4724" w:type="dxa"/>
          </w:tcPr>
          <w:p w14:paraId="336626D0" w14:textId="77777777" w:rsidR="00096DDD" w:rsidRPr="00136D93" w:rsidRDefault="00096DDD" w:rsidP="009C6629">
            <w:p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b/>
                <w:sz w:val="20"/>
              </w:rPr>
              <w:lastRenderedPageBreak/>
              <w:t>Goal</w:t>
            </w:r>
          </w:p>
        </w:tc>
        <w:tc>
          <w:tcPr>
            <w:tcW w:w="4725" w:type="dxa"/>
          </w:tcPr>
          <w:p w14:paraId="70EBB5A7" w14:textId="77777777" w:rsidR="00096DDD" w:rsidRPr="00136D93" w:rsidRDefault="00096DDD" w:rsidP="009C6629">
            <w:p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b/>
                <w:sz w:val="20"/>
              </w:rPr>
              <w:t>Treatment</w:t>
            </w:r>
          </w:p>
        </w:tc>
        <w:tc>
          <w:tcPr>
            <w:tcW w:w="4725" w:type="dxa"/>
            <w:shd w:val="clear" w:color="auto" w:fill="auto"/>
          </w:tcPr>
          <w:p w14:paraId="1DA4BB6F" w14:textId="77777777" w:rsidR="00096DDD" w:rsidRPr="00136D93" w:rsidRDefault="00096DDD" w:rsidP="009C6629">
            <w:p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b/>
                <w:sz w:val="20"/>
              </w:rPr>
              <w:t>Milestone to progress</w:t>
            </w:r>
          </w:p>
        </w:tc>
      </w:tr>
      <w:tr w:rsidR="00096DDD" w:rsidRPr="00136D93" w14:paraId="17AA4A3B" w14:textId="77777777" w:rsidTr="009C6629">
        <w:tc>
          <w:tcPr>
            <w:tcW w:w="4724" w:type="dxa"/>
          </w:tcPr>
          <w:p w14:paraId="3C8053FC" w14:textId="77777777" w:rsidR="00096DDD" w:rsidRPr="00136D93" w:rsidRDefault="00096DDD" w:rsidP="009C6629">
            <w:p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No swelling or pain</w:t>
            </w:r>
          </w:p>
        </w:tc>
        <w:tc>
          <w:tcPr>
            <w:tcW w:w="4725" w:type="dxa"/>
          </w:tcPr>
          <w:p w14:paraId="2222C330" w14:textId="77777777" w:rsidR="00096DDD" w:rsidRPr="00136D93" w:rsidRDefault="00096DDD" w:rsidP="00096DD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Continue as above if necessary</w:t>
            </w:r>
          </w:p>
        </w:tc>
        <w:tc>
          <w:tcPr>
            <w:tcW w:w="4725" w:type="dxa"/>
            <w:vMerge w:val="restart"/>
            <w:shd w:val="clear" w:color="auto" w:fill="auto"/>
          </w:tcPr>
          <w:p w14:paraId="2AA6DDB5" w14:textId="77777777" w:rsidR="00096DDD" w:rsidRPr="00136D93" w:rsidRDefault="00096DDD" w:rsidP="00096DDD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Normal straight line running pattern</w:t>
            </w:r>
          </w:p>
          <w:p w14:paraId="5E94375A" w14:textId="77777777" w:rsidR="00096DDD" w:rsidRPr="00136D93" w:rsidRDefault="00096DDD" w:rsidP="00096DDD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Single leg press &gt;75% body weight</w:t>
            </w:r>
          </w:p>
          <w:p w14:paraId="771C6649" w14:textId="77777777" w:rsidR="00096DDD" w:rsidRPr="00136D93" w:rsidRDefault="00096DDD" w:rsidP="00096DDD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Single leg stand eyes shut &gt;80% unaffected leg</w:t>
            </w:r>
          </w:p>
          <w:p w14:paraId="178D029F" w14:textId="77777777" w:rsidR="00096DDD" w:rsidRPr="00136D93" w:rsidRDefault="00096DDD" w:rsidP="00096DDD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Hop tests &gt;85</w:t>
            </w:r>
            <w:r w:rsidRPr="00136D93">
              <w:rPr>
                <w:rFonts w:ascii="Arial" w:hAnsi="Arial" w:cs="Arial"/>
                <w:sz w:val="20"/>
              </w:rPr>
              <w:t>% LSI: single hop, triple hop, cross over hop, 6m timed hop</w:t>
            </w:r>
            <w:r>
              <w:rPr>
                <w:rFonts w:ascii="Arial" w:hAnsi="Arial" w:cs="Arial"/>
                <w:sz w:val="20"/>
              </w:rPr>
              <w:t>, side to side hop</w:t>
            </w:r>
          </w:p>
        </w:tc>
      </w:tr>
      <w:tr w:rsidR="00096DDD" w:rsidRPr="00136D93" w14:paraId="6E83408D" w14:textId="77777777" w:rsidTr="009C6629">
        <w:tc>
          <w:tcPr>
            <w:tcW w:w="4724" w:type="dxa"/>
          </w:tcPr>
          <w:p w14:paraId="7AEE834F" w14:textId="77777777" w:rsidR="00096DDD" w:rsidRPr="00136D93" w:rsidRDefault="00096DDD" w:rsidP="009C6629">
            <w:p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Normal straight line running pattern without pain and in full control</w:t>
            </w:r>
          </w:p>
        </w:tc>
        <w:tc>
          <w:tcPr>
            <w:tcW w:w="4725" w:type="dxa"/>
          </w:tcPr>
          <w:p w14:paraId="2B3071A6" w14:textId="77777777" w:rsidR="00096DDD" w:rsidRPr="00136D93" w:rsidRDefault="00096DDD" w:rsidP="00096DD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Progress from jogging to running</w:t>
            </w:r>
          </w:p>
          <w:p w14:paraId="7C84C232" w14:textId="77777777" w:rsidR="00096DDD" w:rsidRPr="00136D93" w:rsidRDefault="00096DDD" w:rsidP="00096DD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Increase speed/distance</w:t>
            </w:r>
          </w:p>
          <w:p w14:paraId="0C1AF0A7" w14:textId="77777777" w:rsidR="00096DDD" w:rsidRPr="00136D93" w:rsidRDefault="00096DDD" w:rsidP="00096DD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Change surface/incline</w:t>
            </w:r>
          </w:p>
          <w:p w14:paraId="008EED25" w14:textId="77777777" w:rsidR="00096DDD" w:rsidRPr="00136D93" w:rsidRDefault="00096DDD" w:rsidP="00096DD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Forward running/backward running</w:t>
            </w:r>
          </w:p>
        </w:tc>
        <w:tc>
          <w:tcPr>
            <w:tcW w:w="4725" w:type="dxa"/>
            <w:vMerge/>
            <w:shd w:val="clear" w:color="auto" w:fill="auto"/>
          </w:tcPr>
          <w:p w14:paraId="062C59F2" w14:textId="77777777" w:rsidR="00096DDD" w:rsidRPr="00136D93" w:rsidRDefault="00096DDD" w:rsidP="009C662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6DDD" w:rsidRPr="00136D93" w14:paraId="14B922DF" w14:textId="77777777" w:rsidTr="009C6629">
        <w:tc>
          <w:tcPr>
            <w:tcW w:w="4724" w:type="dxa"/>
          </w:tcPr>
          <w:p w14:paraId="3C5049EE" w14:textId="77777777" w:rsidR="00096DDD" w:rsidRPr="00136D93" w:rsidRDefault="00096DDD" w:rsidP="009C6629">
            <w:p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Increase muscle strength and endurance</w:t>
            </w:r>
          </w:p>
        </w:tc>
        <w:tc>
          <w:tcPr>
            <w:tcW w:w="4725" w:type="dxa"/>
          </w:tcPr>
          <w:p w14:paraId="6F310ED8" w14:textId="77777777" w:rsidR="00096DDD" w:rsidRPr="00136D93" w:rsidRDefault="00096DDD" w:rsidP="00096DDD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 xml:space="preserve">Increase load on strengthening </w:t>
            </w:r>
            <w:proofErr w:type="spellStart"/>
            <w:r w:rsidRPr="00136D93">
              <w:rPr>
                <w:rFonts w:ascii="Arial" w:hAnsi="Arial" w:cs="Arial"/>
                <w:sz w:val="20"/>
              </w:rPr>
              <w:t>exs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(60-80% 1RM)</w:t>
            </w:r>
          </w:p>
          <w:p w14:paraId="48135713" w14:textId="77777777" w:rsidR="00096DDD" w:rsidRPr="00136D93" w:rsidRDefault="00096DDD" w:rsidP="00096DDD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Single leg press – push for &gt;75%</w:t>
            </w:r>
            <w:r w:rsidRPr="00136D93">
              <w:rPr>
                <w:rFonts w:ascii="Arial" w:hAnsi="Arial" w:cs="Arial"/>
                <w:sz w:val="20"/>
              </w:rPr>
              <w:t xml:space="preserve"> x body weight</w:t>
            </w:r>
          </w:p>
          <w:p w14:paraId="29004F3E" w14:textId="77777777" w:rsidR="00096DDD" w:rsidRPr="00136D93" w:rsidRDefault="00096DDD" w:rsidP="00096DDD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Commence open chain quads and gradually increase resistance</w:t>
            </w:r>
          </w:p>
        </w:tc>
        <w:tc>
          <w:tcPr>
            <w:tcW w:w="4725" w:type="dxa"/>
            <w:vMerge/>
            <w:shd w:val="clear" w:color="auto" w:fill="auto"/>
          </w:tcPr>
          <w:p w14:paraId="0BECC11D" w14:textId="77777777" w:rsidR="00096DDD" w:rsidRPr="00136D93" w:rsidRDefault="00096DDD" w:rsidP="009C662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6DDD" w:rsidRPr="00136D93" w14:paraId="555A02E3" w14:textId="77777777" w:rsidTr="009C6629">
        <w:tc>
          <w:tcPr>
            <w:tcW w:w="4724" w:type="dxa"/>
          </w:tcPr>
          <w:p w14:paraId="1D7B745E" w14:textId="77777777" w:rsidR="00096DDD" w:rsidRPr="00136D93" w:rsidRDefault="00096DDD" w:rsidP="009C6629">
            <w:p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Improve proprioception</w:t>
            </w:r>
          </w:p>
        </w:tc>
        <w:tc>
          <w:tcPr>
            <w:tcW w:w="4725" w:type="dxa"/>
          </w:tcPr>
          <w:p w14:paraId="242C0C32" w14:textId="77777777" w:rsidR="00096DDD" w:rsidRPr="00136D93" w:rsidRDefault="00096DDD" w:rsidP="00096DDD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Increase dynamic proprioception</w:t>
            </w:r>
          </w:p>
        </w:tc>
        <w:tc>
          <w:tcPr>
            <w:tcW w:w="4725" w:type="dxa"/>
            <w:vMerge/>
            <w:shd w:val="clear" w:color="auto" w:fill="auto"/>
          </w:tcPr>
          <w:p w14:paraId="48DCB008" w14:textId="77777777" w:rsidR="00096DDD" w:rsidRPr="00136D93" w:rsidRDefault="00096DDD" w:rsidP="009C662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6DDD" w:rsidRPr="00136D93" w14:paraId="71826182" w14:textId="77777777" w:rsidTr="009C6629">
        <w:tc>
          <w:tcPr>
            <w:tcW w:w="4724" w:type="dxa"/>
          </w:tcPr>
          <w:p w14:paraId="792DB273" w14:textId="77777777" w:rsidR="00096DDD" w:rsidRPr="00136D93" w:rsidRDefault="00096DDD" w:rsidP="009C6629">
            <w:p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Progress bilateral load acceptance/commence unilateral load acceptance/</w:t>
            </w:r>
            <w:proofErr w:type="spellStart"/>
            <w:r w:rsidRPr="00136D93">
              <w:rPr>
                <w:rFonts w:ascii="Arial" w:hAnsi="Arial" w:cs="Arial"/>
                <w:sz w:val="20"/>
              </w:rPr>
              <w:t>plyometrics</w:t>
            </w:r>
            <w:proofErr w:type="spellEnd"/>
          </w:p>
        </w:tc>
        <w:tc>
          <w:tcPr>
            <w:tcW w:w="4725" w:type="dxa"/>
          </w:tcPr>
          <w:p w14:paraId="6923ECDF" w14:textId="77777777" w:rsidR="00096DDD" w:rsidRPr="00136D93" w:rsidRDefault="00096DDD" w:rsidP="00096DDD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Tuck jumps with stable landing</w:t>
            </w:r>
          </w:p>
          <w:p w14:paraId="22431409" w14:textId="77777777" w:rsidR="00096DDD" w:rsidRPr="00136D93" w:rsidRDefault="00096DDD" w:rsidP="00096DDD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Squat jumps, forward/ back/ rotational</w:t>
            </w:r>
          </w:p>
          <w:p w14:paraId="02645BC4" w14:textId="77777777" w:rsidR="00096DDD" w:rsidRPr="00136D93" w:rsidRDefault="00096DDD" w:rsidP="00096DDD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 xml:space="preserve">Bilateral plyometric static and multi-plane </w:t>
            </w:r>
            <w:proofErr w:type="spellStart"/>
            <w:r w:rsidRPr="00136D93">
              <w:rPr>
                <w:rFonts w:ascii="Arial" w:hAnsi="Arial" w:cs="Arial"/>
                <w:sz w:val="20"/>
              </w:rPr>
              <w:t>exs</w:t>
            </w:r>
            <w:proofErr w:type="spellEnd"/>
          </w:p>
          <w:p w14:paraId="5F210E0C" w14:textId="77777777" w:rsidR="00096DDD" w:rsidRPr="00136D93" w:rsidRDefault="00096DDD" w:rsidP="00096DDD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Single leg hop with controlled landing</w:t>
            </w:r>
          </w:p>
          <w:p w14:paraId="1224C3C6" w14:textId="77777777" w:rsidR="00096DDD" w:rsidRPr="00136D93" w:rsidRDefault="00096DDD" w:rsidP="00096DDD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Forward, side hops/ drops from step with controlled single leg landing</w:t>
            </w:r>
          </w:p>
          <w:p w14:paraId="27772C24" w14:textId="77777777" w:rsidR="00096DDD" w:rsidRPr="00136D93" w:rsidRDefault="00096DDD" w:rsidP="00096DDD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Unilateral plyometric static and multi plane activities</w:t>
            </w:r>
          </w:p>
        </w:tc>
        <w:tc>
          <w:tcPr>
            <w:tcW w:w="4725" w:type="dxa"/>
            <w:vMerge/>
            <w:shd w:val="clear" w:color="auto" w:fill="auto"/>
          </w:tcPr>
          <w:p w14:paraId="21E5372C" w14:textId="77777777" w:rsidR="00096DDD" w:rsidRPr="00136D93" w:rsidRDefault="00096DDD" w:rsidP="009C662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1E39FDB" w14:textId="77777777" w:rsidR="00096DDD" w:rsidRPr="00113B13" w:rsidRDefault="00096DDD" w:rsidP="00096DDD">
      <w:pPr>
        <w:rPr>
          <w:rFonts w:ascii="Arial" w:hAnsi="Arial" w:cs="Arial"/>
          <w:b/>
          <w:sz w:val="20"/>
        </w:rPr>
      </w:pPr>
    </w:p>
    <w:p w14:paraId="04785021" w14:textId="77777777" w:rsidR="00096DDD" w:rsidRPr="00113B13" w:rsidRDefault="00096DDD" w:rsidP="00096DDD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PHASE 5 SPORTS SPECIFIC</w:t>
      </w:r>
      <w:r w:rsidRPr="00113B13">
        <w:rPr>
          <w:rFonts w:ascii="Arial" w:hAnsi="Arial" w:cs="Arial"/>
          <w:b/>
          <w:sz w:val="20"/>
        </w:rPr>
        <w:t xml:space="preserve"> – </w:t>
      </w:r>
      <w:r w:rsidRPr="00113B13">
        <w:rPr>
          <w:rFonts w:ascii="Arial" w:hAnsi="Arial" w:cs="Arial"/>
          <w:b/>
          <w:sz w:val="20"/>
          <w:u w:val="single"/>
        </w:rPr>
        <w:t>Upon achievement of phase 4 goals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096DDD" w:rsidRPr="00136D93" w14:paraId="54FD98E5" w14:textId="77777777" w:rsidTr="009C6629">
        <w:tc>
          <w:tcPr>
            <w:tcW w:w="4724" w:type="dxa"/>
          </w:tcPr>
          <w:p w14:paraId="16A6C4FA" w14:textId="77777777" w:rsidR="00096DDD" w:rsidRPr="00136D93" w:rsidRDefault="00096DDD" w:rsidP="009C6629">
            <w:p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b/>
                <w:sz w:val="20"/>
              </w:rPr>
              <w:t>Goal</w:t>
            </w:r>
          </w:p>
        </w:tc>
        <w:tc>
          <w:tcPr>
            <w:tcW w:w="4725" w:type="dxa"/>
          </w:tcPr>
          <w:p w14:paraId="16DF6D22" w14:textId="77777777" w:rsidR="00096DDD" w:rsidRPr="00136D93" w:rsidRDefault="00096DDD" w:rsidP="009C6629">
            <w:p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b/>
                <w:sz w:val="20"/>
              </w:rPr>
              <w:t xml:space="preserve">Treatment </w:t>
            </w:r>
          </w:p>
        </w:tc>
        <w:tc>
          <w:tcPr>
            <w:tcW w:w="4725" w:type="dxa"/>
          </w:tcPr>
          <w:p w14:paraId="146A81AD" w14:textId="77777777" w:rsidR="00096DDD" w:rsidRPr="00136D93" w:rsidRDefault="00096DDD" w:rsidP="009C6629">
            <w:p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b/>
                <w:sz w:val="20"/>
              </w:rPr>
              <w:t>Milestone to progress</w:t>
            </w:r>
          </w:p>
        </w:tc>
      </w:tr>
      <w:tr w:rsidR="00096DDD" w:rsidRPr="00136D93" w14:paraId="55B70FCE" w14:textId="77777777" w:rsidTr="009C6629">
        <w:tc>
          <w:tcPr>
            <w:tcW w:w="4724" w:type="dxa"/>
          </w:tcPr>
          <w:p w14:paraId="1FDF7B3C" w14:textId="77777777" w:rsidR="00096DDD" w:rsidRPr="00136D93" w:rsidRDefault="00096DDD" w:rsidP="009C6629">
            <w:p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Increase muscle strength and endurance</w:t>
            </w:r>
          </w:p>
        </w:tc>
        <w:tc>
          <w:tcPr>
            <w:tcW w:w="4725" w:type="dxa"/>
          </w:tcPr>
          <w:p w14:paraId="5B8771CE" w14:textId="77777777" w:rsidR="00096DDD" w:rsidRPr="00136D93" w:rsidRDefault="00096DDD" w:rsidP="00096DDD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Increase load on resistance work</w:t>
            </w:r>
          </w:p>
        </w:tc>
        <w:tc>
          <w:tcPr>
            <w:tcW w:w="4725" w:type="dxa"/>
            <w:vMerge w:val="restart"/>
          </w:tcPr>
          <w:p w14:paraId="7625D0D6" w14:textId="77777777" w:rsidR="00096DDD" w:rsidRPr="00136D93" w:rsidRDefault="00096DDD" w:rsidP="00096DDD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Symptom free sports specific training</w:t>
            </w:r>
          </w:p>
          <w:p w14:paraId="23C99C41" w14:textId="77777777" w:rsidR="00096DDD" w:rsidRPr="00136D93" w:rsidRDefault="00096DDD" w:rsidP="00096DDD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Hop tests &gt;90</w:t>
            </w:r>
            <w:r w:rsidRPr="00136D93">
              <w:rPr>
                <w:rFonts w:ascii="Arial" w:hAnsi="Arial" w:cs="Arial"/>
                <w:sz w:val="20"/>
              </w:rPr>
              <w:t>% LSI : single hop, triple hop, cross over hop, 6m timed hop</w:t>
            </w:r>
            <w:r>
              <w:rPr>
                <w:rFonts w:ascii="Arial" w:hAnsi="Arial" w:cs="Arial"/>
                <w:sz w:val="20"/>
              </w:rPr>
              <w:t>, side to side hop</w:t>
            </w:r>
          </w:p>
          <w:p w14:paraId="087C1C7E" w14:textId="77777777" w:rsidR="00096DDD" w:rsidRPr="00136D93" w:rsidRDefault="00096DDD" w:rsidP="00096DDD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Single leg stand eyes shut, equal to unaffected side</w:t>
            </w:r>
          </w:p>
          <w:p w14:paraId="1C5DCE10" w14:textId="77777777" w:rsidR="00096DDD" w:rsidRPr="00136D93" w:rsidRDefault="00096DDD" w:rsidP="009C662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6DDD" w:rsidRPr="00136D93" w14:paraId="6FE46E20" w14:textId="77777777" w:rsidTr="009C6629">
        <w:tc>
          <w:tcPr>
            <w:tcW w:w="4724" w:type="dxa"/>
          </w:tcPr>
          <w:p w14:paraId="6AE6436D" w14:textId="77777777" w:rsidR="00096DDD" w:rsidRPr="00136D93" w:rsidRDefault="00096DDD" w:rsidP="009C6629">
            <w:p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Progress unilateral load acceptance and work to fatigue</w:t>
            </w:r>
          </w:p>
        </w:tc>
        <w:tc>
          <w:tcPr>
            <w:tcW w:w="4725" w:type="dxa"/>
          </w:tcPr>
          <w:p w14:paraId="1EB59487" w14:textId="77777777" w:rsidR="00096DDD" w:rsidRPr="00136D93" w:rsidRDefault="00096DDD" w:rsidP="00096DDD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As above – increase speed/intensity to fatigue</w:t>
            </w:r>
          </w:p>
        </w:tc>
        <w:tc>
          <w:tcPr>
            <w:tcW w:w="4725" w:type="dxa"/>
            <w:vMerge/>
          </w:tcPr>
          <w:p w14:paraId="370FB01F" w14:textId="77777777" w:rsidR="00096DDD" w:rsidRPr="00136D93" w:rsidRDefault="00096DDD" w:rsidP="009C662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6DDD" w:rsidRPr="00136D93" w14:paraId="6A7C1725" w14:textId="77777777" w:rsidTr="009C6629">
        <w:tc>
          <w:tcPr>
            <w:tcW w:w="4724" w:type="dxa"/>
          </w:tcPr>
          <w:p w14:paraId="2961ABCD" w14:textId="77777777" w:rsidR="00096DDD" w:rsidRPr="00136D93" w:rsidRDefault="00096DDD" w:rsidP="009C6629">
            <w:p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Commence sports specific running agility drills</w:t>
            </w:r>
          </w:p>
        </w:tc>
        <w:tc>
          <w:tcPr>
            <w:tcW w:w="4725" w:type="dxa"/>
          </w:tcPr>
          <w:p w14:paraId="230899C9" w14:textId="77777777" w:rsidR="00096DDD" w:rsidRPr="00136D93" w:rsidRDefault="00096DDD" w:rsidP="00096DDD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Sprinting</w:t>
            </w:r>
          </w:p>
          <w:p w14:paraId="1C008458" w14:textId="77777777" w:rsidR="00096DDD" w:rsidRPr="00136D93" w:rsidRDefault="00096DDD" w:rsidP="00096DDD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Cutting and pivoting</w:t>
            </w:r>
          </w:p>
          <w:p w14:paraId="5AE1F304" w14:textId="77777777" w:rsidR="00096DDD" w:rsidRPr="00136D93" w:rsidRDefault="00096DDD" w:rsidP="00096DDD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Acceleration/deceleration</w:t>
            </w:r>
          </w:p>
        </w:tc>
        <w:tc>
          <w:tcPr>
            <w:tcW w:w="4725" w:type="dxa"/>
            <w:vMerge/>
          </w:tcPr>
          <w:p w14:paraId="2934D27F" w14:textId="77777777" w:rsidR="00096DDD" w:rsidRPr="00136D93" w:rsidRDefault="00096DDD" w:rsidP="009C662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6DDD" w:rsidRPr="00136D93" w14:paraId="4645D0DB" w14:textId="77777777" w:rsidTr="009C6629">
        <w:tc>
          <w:tcPr>
            <w:tcW w:w="4724" w:type="dxa"/>
          </w:tcPr>
          <w:p w14:paraId="3590CB72" w14:textId="77777777" w:rsidR="00096DDD" w:rsidRPr="00136D93" w:rsidRDefault="00096DDD" w:rsidP="009C6629">
            <w:p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Commence sports specific skills</w:t>
            </w:r>
          </w:p>
        </w:tc>
        <w:tc>
          <w:tcPr>
            <w:tcW w:w="4725" w:type="dxa"/>
          </w:tcPr>
          <w:p w14:paraId="0ED9A890" w14:textId="77777777" w:rsidR="00096DDD" w:rsidRPr="00136D93" w:rsidRDefault="00096DDD" w:rsidP="00096DDD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Ball skills</w:t>
            </w:r>
          </w:p>
          <w:p w14:paraId="4F244F1D" w14:textId="77777777" w:rsidR="00096DDD" w:rsidRPr="00136D93" w:rsidRDefault="00096DDD" w:rsidP="00096DDD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Dribbling</w:t>
            </w:r>
          </w:p>
          <w:p w14:paraId="3EFBEB38" w14:textId="77777777" w:rsidR="00096DDD" w:rsidRPr="00136D93" w:rsidRDefault="00096DDD" w:rsidP="00096DDD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Boxing</w:t>
            </w:r>
          </w:p>
          <w:p w14:paraId="617B9B75" w14:textId="77777777" w:rsidR="00096DDD" w:rsidRPr="00136D93" w:rsidRDefault="00096DDD" w:rsidP="00096DDD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Kicking</w:t>
            </w:r>
          </w:p>
          <w:p w14:paraId="5E07C8B8" w14:textId="77777777" w:rsidR="00096DDD" w:rsidRPr="00136D93" w:rsidRDefault="00096DDD" w:rsidP="00096DDD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Sports specific activity with controlled opposition e.g. one on one practice drills</w:t>
            </w:r>
          </w:p>
        </w:tc>
        <w:tc>
          <w:tcPr>
            <w:tcW w:w="4725" w:type="dxa"/>
            <w:vMerge/>
          </w:tcPr>
          <w:p w14:paraId="6BAC264A" w14:textId="77777777" w:rsidR="00096DDD" w:rsidRPr="00136D93" w:rsidRDefault="00096DDD" w:rsidP="009C662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6DDD" w:rsidRPr="00136D93" w14:paraId="10EA2121" w14:textId="77777777" w:rsidTr="009C6629">
        <w:tc>
          <w:tcPr>
            <w:tcW w:w="4724" w:type="dxa"/>
          </w:tcPr>
          <w:p w14:paraId="7F6A31A7" w14:textId="77777777" w:rsidR="00096DDD" w:rsidRDefault="00096DDD" w:rsidP="009C6629">
            <w:pPr>
              <w:rPr>
                <w:rFonts w:ascii="Arial" w:hAnsi="Arial" w:cs="Arial"/>
                <w:sz w:val="20"/>
              </w:rPr>
            </w:pPr>
          </w:p>
          <w:p w14:paraId="27FFDA8A" w14:textId="77777777" w:rsidR="00096DDD" w:rsidRPr="00136D93" w:rsidRDefault="00096DDD" w:rsidP="009C6629">
            <w:p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Neuromuscular control following fatigue</w:t>
            </w:r>
          </w:p>
        </w:tc>
        <w:tc>
          <w:tcPr>
            <w:tcW w:w="4725" w:type="dxa"/>
          </w:tcPr>
          <w:p w14:paraId="1D6FB82D" w14:textId="77777777" w:rsidR="00096DDD" w:rsidRPr="00B61270" w:rsidRDefault="00096DDD" w:rsidP="009C6629">
            <w:pPr>
              <w:rPr>
                <w:rFonts w:ascii="Arial" w:hAnsi="Arial" w:cs="Arial"/>
                <w:b/>
                <w:sz w:val="20"/>
              </w:rPr>
            </w:pPr>
          </w:p>
          <w:p w14:paraId="61F95A3B" w14:textId="77777777" w:rsidR="00096DDD" w:rsidRPr="00136D93" w:rsidRDefault="00096DDD" w:rsidP="00096DDD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 xml:space="preserve">Ensure ability to control alignment under </w:t>
            </w:r>
            <w:r w:rsidRPr="00136D93">
              <w:rPr>
                <w:rFonts w:ascii="Arial" w:hAnsi="Arial" w:cs="Arial"/>
                <w:sz w:val="20"/>
              </w:rPr>
              <w:lastRenderedPageBreak/>
              <w:t>random practice and after fatigue</w:t>
            </w:r>
          </w:p>
          <w:p w14:paraId="36077901" w14:textId="77777777" w:rsidR="00096DDD" w:rsidRPr="00136D93" w:rsidRDefault="00096DDD" w:rsidP="009C6629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25" w:type="dxa"/>
            <w:vMerge/>
          </w:tcPr>
          <w:p w14:paraId="57B9E099" w14:textId="77777777" w:rsidR="00096DDD" w:rsidRPr="00136D93" w:rsidRDefault="00096DDD" w:rsidP="009C662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6DDD" w:rsidRPr="00136D93" w14:paraId="3C145257" w14:textId="77777777" w:rsidTr="009C6629">
        <w:tc>
          <w:tcPr>
            <w:tcW w:w="4724" w:type="dxa"/>
          </w:tcPr>
          <w:p w14:paraId="0105B6C6" w14:textId="77777777" w:rsidR="00096DDD" w:rsidRPr="00136D93" w:rsidRDefault="00096DDD" w:rsidP="009C6629">
            <w:p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lastRenderedPageBreak/>
              <w:t>Return to non-contract sports (only when nearing 6months post-op)</w:t>
            </w:r>
          </w:p>
        </w:tc>
        <w:tc>
          <w:tcPr>
            <w:tcW w:w="4725" w:type="dxa"/>
          </w:tcPr>
          <w:p w14:paraId="53417DDB" w14:textId="77777777" w:rsidR="00096DDD" w:rsidRPr="00136D93" w:rsidRDefault="00096DDD" w:rsidP="00096DDD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Golf/swimming/gentle racquet sports</w:t>
            </w:r>
          </w:p>
        </w:tc>
        <w:tc>
          <w:tcPr>
            <w:tcW w:w="4725" w:type="dxa"/>
            <w:vMerge/>
          </w:tcPr>
          <w:p w14:paraId="12860FAE" w14:textId="77777777" w:rsidR="00096DDD" w:rsidRPr="00136D93" w:rsidRDefault="00096DDD" w:rsidP="009C662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A79C0F" w14:textId="77777777" w:rsidR="00096DDD" w:rsidRPr="00113B13" w:rsidRDefault="00096DDD" w:rsidP="00096DDD">
      <w:pPr>
        <w:rPr>
          <w:rFonts w:ascii="Arial" w:hAnsi="Arial" w:cs="Arial"/>
          <w:b/>
          <w:sz w:val="20"/>
        </w:rPr>
      </w:pPr>
    </w:p>
    <w:p w14:paraId="231ADE17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58C6EEE5" w14:textId="77777777" w:rsidR="00096DDD" w:rsidRPr="00113B13" w:rsidRDefault="00096DDD" w:rsidP="00096DDD">
      <w:pPr>
        <w:rPr>
          <w:rFonts w:ascii="Arial" w:hAnsi="Arial" w:cs="Arial"/>
          <w:b/>
          <w:sz w:val="20"/>
        </w:rPr>
      </w:pPr>
    </w:p>
    <w:p w14:paraId="62C7BF86" w14:textId="77777777" w:rsidR="00096DDD" w:rsidRDefault="00096DDD" w:rsidP="00096DD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PHASE 6 FULL UNRESTRICTED SPORTS TRAINING</w:t>
      </w:r>
      <w:r w:rsidRPr="00113B13">
        <w:rPr>
          <w:rFonts w:ascii="Arial" w:hAnsi="Arial" w:cs="Arial"/>
          <w:b/>
          <w:sz w:val="20"/>
        </w:rPr>
        <w:t xml:space="preserve">– </w:t>
      </w:r>
      <w:r w:rsidRPr="00113B13">
        <w:rPr>
          <w:rFonts w:ascii="Arial" w:hAnsi="Arial" w:cs="Arial"/>
          <w:b/>
          <w:sz w:val="20"/>
          <w:u w:val="single"/>
        </w:rPr>
        <w:t xml:space="preserve">Upon achievement of phase 5 goals: </w:t>
      </w:r>
      <w:r w:rsidRPr="00113B13">
        <w:rPr>
          <w:rFonts w:ascii="Arial" w:hAnsi="Arial" w:cs="Arial"/>
          <w:b/>
          <w:sz w:val="20"/>
        </w:rPr>
        <w:t xml:space="preserve"> MUST BE AT LEAST 6 MONTHS POST-OP</w:t>
      </w:r>
    </w:p>
    <w:p w14:paraId="240B6CF2" w14:textId="77777777" w:rsidR="00096DDD" w:rsidRPr="00113B13" w:rsidRDefault="00096DDD" w:rsidP="00096DDD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25"/>
      </w:tblGrid>
      <w:tr w:rsidR="00096DDD" w:rsidRPr="00136D93" w14:paraId="05CF656A" w14:textId="77777777" w:rsidTr="009C6629">
        <w:tc>
          <w:tcPr>
            <w:tcW w:w="4724" w:type="dxa"/>
          </w:tcPr>
          <w:p w14:paraId="655F3DA7" w14:textId="77777777" w:rsidR="00096DDD" w:rsidRPr="00136D93" w:rsidRDefault="00096DDD" w:rsidP="009C6629">
            <w:p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b/>
                <w:sz w:val="20"/>
              </w:rPr>
              <w:t>Goal</w:t>
            </w:r>
          </w:p>
        </w:tc>
        <w:tc>
          <w:tcPr>
            <w:tcW w:w="4725" w:type="dxa"/>
          </w:tcPr>
          <w:p w14:paraId="11CD2349" w14:textId="77777777" w:rsidR="00096DDD" w:rsidRPr="00136D93" w:rsidRDefault="00096DDD" w:rsidP="009C6629">
            <w:p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b/>
                <w:sz w:val="20"/>
              </w:rPr>
              <w:t>Treatment</w:t>
            </w:r>
          </w:p>
        </w:tc>
      </w:tr>
      <w:tr w:rsidR="00096DDD" w:rsidRPr="00136D93" w14:paraId="30EDC6C4" w14:textId="77777777" w:rsidTr="009C6629">
        <w:tc>
          <w:tcPr>
            <w:tcW w:w="4724" w:type="dxa"/>
          </w:tcPr>
          <w:p w14:paraId="00724856" w14:textId="77777777" w:rsidR="00096DDD" w:rsidRPr="00136D93" w:rsidRDefault="00096DDD" w:rsidP="009C6629">
            <w:p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Symptom free training</w:t>
            </w:r>
          </w:p>
        </w:tc>
        <w:tc>
          <w:tcPr>
            <w:tcW w:w="4725" w:type="dxa"/>
          </w:tcPr>
          <w:p w14:paraId="3B4DC0E4" w14:textId="77777777" w:rsidR="00096DDD" w:rsidRPr="00136D93" w:rsidRDefault="00096DDD" w:rsidP="00096DDD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Full, unrestricted training</w:t>
            </w:r>
          </w:p>
        </w:tc>
      </w:tr>
      <w:tr w:rsidR="00096DDD" w:rsidRPr="00136D93" w14:paraId="6DD6B9E3" w14:textId="77777777" w:rsidTr="009C6629">
        <w:tc>
          <w:tcPr>
            <w:tcW w:w="4724" w:type="dxa"/>
          </w:tcPr>
          <w:p w14:paraId="2CEF2DA3" w14:textId="77777777" w:rsidR="00096DDD" w:rsidRPr="00136D93" w:rsidRDefault="00096DDD" w:rsidP="009C6629">
            <w:p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ROM and muscular flexibility equal to other side</w:t>
            </w:r>
          </w:p>
        </w:tc>
        <w:tc>
          <w:tcPr>
            <w:tcW w:w="4725" w:type="dxa"/>
          </w:tcPr>
          <w:p w14:paraId="6EB69749" w14:textId="77777777" w:rsidR="00096DDD" w:rsidRPr="00136D93" w:rsidRDefault="00096DDD" w:rsidP="00096DDD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Continue stretching</w:t>
            </w:r>
          </w:p>
        </w:tc>
      </w:tr>
      <w:tr w:rsidR="00096DDD" w:rsidRPr="00136D93" w14:paraId="3D5977B8" w14:textId="77777777" w:rsidTr="009C6629">
        <w:tc>
          <w:tcPr>
            <w:tcW w:w="4724" w:type="dxa"/>
          </w:tcPr>
          <w:p w14:paraId="61A628BB" w14:textId="77777777" w:rsidR="00096DDD" w:rsidRPr="00136D93" w:rsidRDefault="00096DDD" w:rsidP="009C6629">
            <w:p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Good results of all functional testing</w:t>
            </w:r>
          </w:p>
        </w:tc>
        <w:tc>
          <w:tcPr>
            <w:tcW w:w="4725" w:type="dxa"/>
          </w:tcPr>
          <w:p w14:paraId="3E758419" w14:textId="77777777" w:rsidR="00096DDD" w:rsidRPr="00136D93" w:rsidRDefault="00096DDD" w:rsidP="00096DDD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Functional tests prior to returning to contact sports</w:t>
            </w:r>
          </w:p>
        </w:tc>
      </w:tr>
      <w:tr w:rsidR="00096DDD" w:rsidRPr="00136D93" w14:paraId="102CB2D4" w14:textId="77777777" w:rsidTr="009C6629">
        <w:tc>
          <w:tcPr>
            <w:tcW w:w="4724" w:type="dxa"/>
          </w:tcPr>
          <w:p w14:paraId="2C529002" w14:textId="77777777" w:rsidR="00096DDD" w:rsidRPr="00136D93" w:rsidRDefault="00096DDD" w:rsidP="009C6629">
            <w:pPr>
              <w:rPr>
                <w:rFonts w:ascii="Arial" w:hAnsi="Arial" w:cs="Arial"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 xml:space="preserve">Return to full unrestricted, confident activity </w:t>
            </w:r>
          </w:p>
        </w:tc>
        <w:tc>
          <w:tcPr>
            <w:tcW w:w="4725" w:type="dxa"/>
          </w:tcPr>
          <w:p w14:paraId="766B5F1C" w14:textId="77777777" w:rsidR="00096DDD" w:rsidRPr="00136D93" w:rsidRDefault="00096DDD" w:rsidP="00096DDD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</w:rPr>
            </w:pPr>
            <w:r w:rsidRPr="00136D93">
              <w:rPr>
                <w:rFonts w:ascii="Arial" w:hAnsi="Arial" w:cs="Arial"/>
                <w:sz w:val="20"/>
              </w:rPr>
              <w:t>Progress to uncontrolled practice situations and competition</w:t>
            </w:r>
          </w:p>
        </w:tc>
      </w:tr>
    </w:tbl>
    <w:p w14:paraId="1DD53A05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181FA4D7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1103897A" w14:textId="77777777" w:rsidR="00096DDD" w:rsidRPr="005D2640" w:rsidRDefault="00096DDD" w:rsidP="00096DDD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References</w:t>
      </w:r>
    </w:p>
    <w:p w14:paraId="4FBDB7BB" w14:textId="77777777" w:rsidR="00096DDD" w:rsidRDefault="00096DDD" w:rsidP="00096DDD">
      <w:pPr>
        <w:rPr>
          <w:rFonts w:ascii="Arial" w:hAnsi="Arial" w:cs="Arial"/>
          <w:b/>
          <w:sz w:val="20"/>
        </w:rPr>
      </w:pPr>
    </w:p>
    <w:p w14:paraId="3C3E536E" w14:textId="77777777" w:rsidR="00096DDD" w:rsidRPr="00693754" w:rsidRDefault="00096DDD" w:rsidP="00096DDD">
      <w:pPr>
        <w:rPr>
          <w:rFonts w:ascii="Arial" w:hAnsi="Arial" w:cs="Arial"/>
          <w:sz w:val="20"/>
        </w:rPr>
      </w:pPr>
      <w:proofErr w:type="spellStart"/>
      <w:r w:rsidRPr="00693754">
        <w:rPr>
          <w:rFonts w:ascii="Arial" w:hAnsi="Arial" w:cs="Arial"/>
          <w:sz w:val="20"/>
        </w:rPr>
        <w:t>Escamillia</w:t>
      </w:r>
      <w:proofErr w:type="spellEnd"/>
      <w:r w:rsidRPr="00693754">
        <w:rPr>
          <w:rFonts w:ascii="Arial" w:hAnsi="Arial" w:cs="Arial"/>
          <w:sz w:val="20"/>
        </w:rPr>
        <w:t xml:space="preserve">, R, Macleod, T, Wilk, K, </w:t>
      </w:r>
      <w:proofErr w:type="spellStart"/>
      <w:r w:rsidRPr="00693754">
        <w:rPr>
          <w:rFonts w:ascii="Arial" w:hAnsi="Arial" w:cs="Arial"/>
          <w:sz w:val="20"/>
        </w:rPr>
        <w:t>Paulos</w:t>
      </w:r>
      <w:proofErr w:type="spellEnd"/>
      <w:r w:rsidRPr="00693754">
        <w:rPr>
          <w:rFonts w:ascii="Arial" w:hAnsi="Arial" w:cs="Arial"/>
          <w:sz w:val="20"/>
        </w:rPr>
        <w:t xml:space="preserve">, L, Andrews, J (2012) Anterior cruciate ligament strain and tensile forces for weight-bearing and non-weight-bearing exercises: a guide to exercise selection. </w:t>
      </w:r>
      <w:r w:rsidRPr="00693754">
        <w:rPr>
          <w:rFonts w:ascii="Arial" w:hAnsi="Arial" w:cs="Arial"/>
          <w:i/>
          <w:sz w:val="20"/>
        </w:rPr>
        <w:t>Journal of Orthopaedic &amp; Sports Physical Therapy</w:t>
      </w:r>
      <w:r w:rsidRPr="00693754">
        <w:rPr>
          <w:rFonts w:ascii="Arial" w:hAnsi="Arial" w:cs="Arial"/>
          <w:sz w:val="20"/>
        </w:rPr>
        <w:t>, 42 (3) 208-220</w:t>
      </w:r>
    </w:p>
    <w:p w14:paraId="3E137C47" w14:textId="77777777" w:rsidR="00096DDD" w:rsidRPr="00693754" w:rsidRDefault="00096DDD" w:rsidP="00096DDD">
      <w:pPr>
        <w:rPr>
          <w:rFonts w:ascii="Arial" w:hAnsi="Arial" w:cs="Arial"/>
          <w:sz w:val="20"/>
        </w:rPr>
      </w:pPr>
    </w:p>
    <w:p w14:paraId="0C93770E" w14:textId="77777777" w:rsidR="00096DDD" w:rsidRPr="00693754" w:rsidRDefault="00096DDD" w:rsidP="00096DDD">
      <w:pPr>
        <w:rPr>
          <w:rFonts w:ascii="Arial" w:hAnsi="Arial" w:cs="Arial"/>
          <w:sz w:val="20"/>
        </w:rPr>
      </w:pPr>
      <w:r w:rsidRPr="00693754">
        <w:rPr>
          <w:rFonts w:ascii="Arial" w:hAnsi="Arial" w:cs="Arial"/>
          <w:sz w:val="20"/>
        </w:rPr>
        <w:t xml:space="preserve">Glass, R, Waddell, J, </w:t>
      </w:r>
      <w:proofErr w:type="spellStart"/>
      <w:r w:rsidRPr="00693754">
        <w:rPr>
          <w:rFonts w:ascii="Arial" w:hAnsi="Arial" w:cs="Arial"/>
          <w:sz w:val="20"/>
        </w:rPr>
        <w:t>Hoogenboom</w:t>
      </w:r>
      <w:proofErr w:type="spellEnd"/>
      <w:r w:rsidRPr="00693754">
        <w:rPr>
          <w:rFonts w:ascii="Arial" w:hAnsi="Arial" w:cs="Arial"/>
          <w:sz w:val="20"/>
        </w:rPr>
        <w:t xml:space="preserve">, B (2010) The effects of open versus closed kinetic chain exercises on patients with ACL deficient or reconstructed knees: a systematic review. </w:t>
      </w:r>
      <w:r w:rsidRPr="00693754">
        <w:rPr>
          <w:rFonts w:ascii="Arial" w:hAnsi="Arial" w:cs="Arial"/>
          <w:i/>
          <w:sz w:val="20"/>
        </w:rPr>
        <w:t>North American Journal of Sports Physical Therapy</w:t>
      </w:r>
      <w:r w:rsidRPr="00693754">
        <w:rPr>
          <w:rFonts w:ascii="Arial" w:hAnsi="Arial" w:cs="Arial"/>
          <w:sz w:val="20"/>
        </w:rPr>
        <w:t>, 5 (2), 74-84</w:t>
      </w:r>
    </w:p>
    <w:p w14:paraId="104AFD99" w14:textId="77777777" w:rsidR="00096DDD" w:rsidRPr="00693754" w:rsidRDefault="00096DDD" w:rsidP="00096DDD">
      <w:pPr>
        <w:rPr>
          <w:rFonts w:ascii="Arial" w:hAnsi="Arial" w:cs="Arial"/>
          <w:sz w:val="20"/>
        </w:rPr>
      </w:pPr>
    </w:p>
    <w:p w14:paraId="27EFA230" w14:textId="77777777" w:rsidR="00096DDD" w:rsidRPr="00693754" w:rsidRDefault="00096DDD" w:rsidP="00096DDD">
      <w:pPr>
        <w:rPr>
          <w:rFonts w:ascii="Arial" w:hAnsi="Arial" w:cs="Arial"/>
          <w:sz w:val="20"/>
        </w:rPr>
      </w:pPr>
      <w:r w:rsidRPr="00693754">
        <w:rPr>
          <w:rFonts w:ascii="Arial" w:hAnsi="Arial" w:cs="Arial"/>
          <w:sz w:val="20"/>
        </w:rPr>
        <w:t xml:space="preserve">Herrington, L, Myer, G, Horsley, I (2013) Task based rehabilitation protocol for elite athletes following Anterior Cruciate Ligament reconstruction: a clinical commentary. </w:t>
      </w:r>
      <w:r w:rsidRPr="00693754">
        <w:rPr>
          <w:rFonts w:ascii="Arial" w:hAnsi="Arial" w:cs="Arial"/>
          <w:i/>
          <w:sz w:val="20"/>
        </w:rPr>
        <w:t>Physical Therapy in Sport</w:t>
      </w:r>
      <w:r w:rsidRPr="00693754">
        <w:rPr>
          <w:rFonts w:ascii="Arial" w:hAnsi="Arial" w:cs="Arial"/>
          <w:sz w:val="20"/>
        </w:rPr>
        <w:t>, 14, 188-198</w:t>
      </w:r>
    </w:p>
    <w:p w14:paraId="2F2DC97B" w14:textId="77777777" w:rsidR="00096DDD" w:rsidRPr="00693754" w:rsidRDefault="00096DDD" w:rsidP="00096DDD">
      <w:pPr>
        <w:rPr>
          <w:rFonts w:ascii="Arial" w:hAnsi="Arial" w:cs="Arial"/>
          <w:sz w:val="20"/>
        </w:rPr>
      </w:pPr>
    </w:p>
    <w:p w14:paraId="0A973673" w14:textId="77777777" w:rsidR="00096DDD" w:rsidRPr="00693754" w:rsidRDefault="00096DDD" w:rsidP="00096DDD">
      <w:pPr>
        <w:rPr>
          <w:rFonts w:ascii="Arial" w:hAnsi="Arial" w:cs="Arial"/>
          <w:sz w:val="20"/>
        </w:rPr>
      </w:pPr>
      <w:proofErr w:type="spellStart"/>
      <w:r w:rsidRPr="00693754">
        <w:rPr>
          <w:rFonts w:ascii="Arial" w:hAnsi="Arial" w:cs="Arial"/>
          <w:sz w:val="20"/>
        </w:rPr>
        <w:t>Imwalle</w:t>
      </w:r>
      <w:proofErr w:type="spellEnd"/>
      <w:r w:rsidRPr="00693754">
        <w:rPr>
          <w:rFonts w:ascii="Arial" w:hAnsi="Arial" w:cs="Arial"/>
          <w:sz w:val="20"/>
        </w:rPr>
        <w:t xml:space="preserve">, L, Myer, G, Ford, K, Hewett, T (2009) Relationship between hip and knee kinematics in athletic women during cutting manoeuvres: a possible link to noncontact anterior cruciate ligament injury and prevention. </w:t>
      </w:r>
      <w:r w:rsidRPr="00693754">
        <w:rPr>
          <w:rFonts w:ascii="Arial" w:hAnsi="Arial" w:cs="Arial"/>
          <w:i/>
          <w:sz w:val="20"/>
        </w:rPr>
        <w:t>J Strength Cond Res</w:t>
      </w:r>
      <w:r w:rsidRPr="00693754">
        <w:rPr>
          <w:rFonts w:ascii="Arial" w:hAnsi="Arial" w:cs="Arial"/>
          <w:sz w:val="20"/>
        </w:rPr>
        <w:t>, 23 (8), 2223-2230</w:t>
      </w:r>
    </w:p>
    <w:p w14:paraId="6610872F" w14:textId="77777777" w:rsidR="00096DDD" w:rsidRPr="00693754" w:rsidRDefault="00096DDD" w:rsidP="00096DDD">
      <w:pPr>
        <w:rPr>
          <w:rFonts w:ascii="Arial" w:hAnsi="Arial" w:cs="Arial"/>
          <w:sz w:val="20"/>
        </w:rPr>
      </w:pPr>
    </w:p>
    <w:p w14:paraId="231EF2C3" w14:textId="77777777" w:rsidR="00096DDD" w:rsidRPr="00693754" w:rsidRDefault="00096DDD" w:rsidP="00096DDD">
      <w:pPr>
        <w:rPr>
          <w:rFonts w:ascii="Arial" w:hAnsi="Arial" w:cs="Arial"/>
          <w:sz w:val="20"/>
        </w:rPr>
      </w:pPr>
      <w:r w:rsidRPr="00693754">
        <w:rPr>
          <w:rFonts w:ascii="Arial" w:hAnsi="Arial" w:cs="Arial"/>
          <w:sz w:val="20"/>
        </w:rPr>
        <w:t xml:space="preserve">Kruse, L, </w:t>
      </w:r>
      <w:proofErr w:type="spellStart"/>
      <w:r w:rsidRPr="00693754">
        <w:rPr>
          <w:rFonts w:ascii="Arial" w:hAnsi="Arial" w:cs="Arial"/>
          <w:sz w:val="20"/>
        </w:rPr>
        <w:t>Gray</w:t>
      </w:r>
      <w:proofErr w:type="spellEnd"/>
      <w:r w:rsidRPr="00693754">
        <w:rPr>
          <w:rFonts w:ascii="Arial" w:hAnsi="Arial" w:cs="Arial"/>
          <w:sz w:val="20"/>
        </w:rPr>
        <w:t xml:space="preserve">, B, Wright, R (2012) Rehabilitation after anterior cruciate ligament reconstruction. </w:t>
      </w:r>
      <w:r w:rsidRPr="00693754">
        <w:rPr>
          <w:rFonts w:ascii="Arial" w:hAnsi="Arial" w:cs="Arial"/>
          <w:i/>
          <w:sz w:val="20"/>
        </w:rPr>
        <w:t xml:space="preserve">Journal Bone Joint </w:t>
      </w:r>
      <w:proofErr w:type="spellStart"/>
      <w:r w:rsidRPr="00693754">
        <w:rPr>
          <w:rFonts w:ascii="Arial" w:hAnsi="Arial" w:cs="Arial"/>
          <w:i/>
          <w:sz w:val="20"/>
        </w:rPr>
        <w:t>Surg</w:t>
      </w:r>
      <w:proofErr w:type="spellEnd"/>
      <w:r w:rsidRPr="00693754">
        <w:rPr>
          <w:rFonts w:ascii="Arial" w:hAnsi="Arial" w:cs="Arial"/>
          <w:i/>
          <w:sz w:val="20"/>
        </w:rPr>
        <w:t xml:space="preserve"> Am.,</w:t>
      </w:r>
      <w:r w:rsidRPr="00693754">
        <w:rPr>
          <w:rFonts w:ascii="Arial" w:hAnsi="Arial" w:cs="Arial"/>
          <w:sz w:val="20"/>
        </w:rPr>
        <w:t xml:space="preserve"> 94, 1737-1748</w:t>
      </w:r>
    </w:p>
    <w:p w14:paraId="7553F0C3" w14:textId="77777777" w:rsidR="00096DDD" w:rsidRPr="00693754" w:rsidRDefault="00096DDD" w:rsidP="00096DDD">
      <w:pPr>
        <w:rPr>
          <w:rFonts w:ascii="Arial" w:hAnsi="Arial" w:cs="Arial"/>
          <w:sz w:val="20"/>
        </w:rPr>
      </w:pPr>
    </w:p>
    <w:p w14:paraId="30486572" w14:textId="77777777" w:rsidR="00096DDD" w:rsidRPr="00693754" w:rsidRDefault="00096DDD" w:rsidP="00096DDD">
      <w:pPr>
        <w:rPr>
          <w:rFonts w:ascii="Arial" w:hAnsi="Arial" w:cs="Arial"/>
          <w:sz w:val="20"/>
        </w:rPr>
      </w:pPr>
      <w:proofErr w:type="spellStart"/>
      <w:r w:rsidRPr="00693754">
        <w:rPr>
          <w:rFonts w:ascii="Arial" w:hAnsi="Arial" w:cs="Arial"/>
          <w:sz w:val="20"/>
        </w:rPr>
        <w:t>Mikkelsen</w:t>
      </w:r>
      <w:proofErr w:type="spellEnd"/>
      <w:r w:rsidRPr="00693754">
        <w:rPr>
          <w:rFonts w:ascii="Arial" w:hAnsi="Arial" w:cs="Arial"/>
          <w:sz w:val="20"/>
        </w:rPr>
        <w:t xml:space="preserve">, C, Werner, S, Eriksson, E (2000) Closed kinetic chain alone compared to combined open and closed kinetic chain exercises for quadriceps strengthening after anterior cruciate ligament reconstruction with respect to return to sports: a prospective matched follow-up study. </w:t>
      </w:r>
      <w:r w:rsidRPr="00693754">
        <w:rPr>
          <w:rFonts w:ascii="Arial" w:hAnsi="Arial" w:cs="Arial"/>
          <w:i/>
          <w:sz w:val="20"/>
        </w:rPr>
        <w:t xml:space="preserve">Knee </w:t>
      </w:r>
      <w:proofErr w:type="spellStart"/>
      <w:r w:rsidRPr="00693754">
        <w:rPr>
          <w:rFonts w:ascii="Arial" w:hAnsi="Arial" w:cs="Arial"/>
          <w:i/>
          <w:sz w:val="20"/>
        </w:rPr>
        <w:t>Surg</w:t>
      </w:r>
      <w:proofErr w:type="spellEnd"/>
      <w:r w:rsidRPr="00693754">
        <w:rPr>
          <w:rFonts w:ascii="Arial" w:hAnsi="Arial" w:cs="Arial"/>
          <w:i/>
          <w:sz w:val="20"/>
        </w:rPr>
        <w:t xml:space="preserve">, Sports </w:t>
      </w:r>
      <w:proofErr w:type="spellStart"/>
      <w:r w:rsidRPr="00693754">
        <w:rPr>
          <w:rFonts w:ascii="Arial" w:hAnsi="Arial" w:cs="Arial"/>
          <w:i/>
          <w:sz w:val="20"/>
        </w:rPr>
        <w:t>Traumatol</w:t>
      </w:r>
      <w:proofErr w:type="spellEnd"/>
      <w:r w:rsidRPr="00693754">
        <w:rPr>
          <w:rFonts w:ascii="Arial" w:hAnsi="Arial" w:cs="Arial"/>
          <w:i/>
          <w:sz w:val="20"/>
        </w:rPr>
        <w:t xml:space="preserve">, </w:t>
      </w:r>
      <w:proofErr w:type="spellStart"/>
      <w:r w:rsidRPr="00693754">
        <w:rPr>
          <w:rFonts w:ascii="Arial" w:hAnsi="Arial" w:cs="Arial"/>
          <w:i/>
          <w:sz w:val="20"/>
        </w:rPr>
        <w:t>Arthrosc</w:t>
      </w:r>
      <w:proofErr w:type="spellEnd"/>
      <w:r w:rsidRPr="00693754">
        <w:rPr>
          <w:rFonts w:ascii="Arial" w:hAnsi="Arial" w:cs="Arial"/>
          <w:sz w:val="20"/>
        </w:rPr>
        <w:t>, 8, 337-342</w:t>
      </w:r>
    </w:p>
    <w:p w14:paraId="6468A2F3" w14:textId="77777777" w:rsidR="00096DDD" w:rsidRPr="00693754" w:rsidRDefault="00096DDD" w:rsidP="00096DDD">
      <w:pPr>
        <w:rPr>
          <w:rFonts w:ascii="Arial" w:hAnsi="Arial" w:cs="Arial"/>
          <w:sz w:val="20"/>
        </w:rPr>
      </w:pPr>
    </w:p>
    <w:p w14:paraId="1D402AA2" w14:textId="77777777" w:rsidR="00096DDD" w:rsidRDefault="00096DDD" w:rsidP="00096DDD">
      <w:pPr>
        <w:rPr>
          <w:rFonts w:ascii="Arial" w:hAnsi="Arial" w:cs="Arial"/>
          <w:sz w:val="20"/>
        </w:rPr>
      </w:pPr>
    </w:p>
    <w:p w14:paraId="41B040F9" w14:textId="77777777" w:rsidR="00096DDD" w:rsidRDefault="00096DDD" w:rsidP="00096DDD">
      <w:pPr>
        <w:rPr>
          <w:rFonts w:ascii="Arial" w:hAnsi="Arial" w:cs="Arial"/>
          <w:sz w:val="20"/>
        </w:rPr>
      </w:pPr>
    </w:p>
    <w:p w14:paraId="21B96C2C" w14:textId="77777777" w:rsidR="00096DDD" w:rsidRPr="00693754" w:rsidRDefault="00096DDD" w:rsidP="00096DDD">
      <w:pPr>
        <w:rPr>
          <w:rFonts w:ascii="Arial" w:hAnsi="Arial" w:cs="Arial"/>
          <w:sz w:val="20"/>
        </w:rPr>
      </w:pPr>
      <w:r w:rsidRPr="00693754">
        <w:rPr>
          <w:rFonts w:ascii="Arial" w:hAnsi="Arial" w:cs="Arial"/>
          <w:sz w:val="20"/>
        </w:rPr>
        <w:lastRenderedPageBreak/>
        <w:t xml:space="preserve">Morrissey, M, </w:t>
      </w:r>
      <w:proofErr w:type="spellStart"/>
      <w:r w:rsidRPr="00693754">
        <w:rPr>
          <w:rFonts w:ascii="Arial" w:hAnsi="Arial" w:cs="Arial"/>
          <w:sz w:val="20"/>
        </w:rPr>
        <w:t>Drechsler</w:t>
      </w:r>
      <w:proofErr w:type="spellEnd"/>
      <w:r w:rsidRPr="00693754">
        <w:rPr>
          <w:rFonts w:ascii="Arial" w:hAnsi="Arial" w:cs="Arial"/>
          <w:sz w:val="20"/>
        </w:rPr>
        <w:t xml:space="preserve">, W, Morrissey, D, Knight, P, Armstrong, P, McAuliffe, T (2002) Effects of distally fixated versus non-distally fixated leg extensor resistance training on knee pain in the early period after anterior cruciate ligament reconstruction. </w:t>
      </w:r>
      <w:r w:rsidRPr="00693754">
        <w:rPr>
          <w:rFonts w:ascii="Arial" w:hAnsi="Arial" w:cs="Arial"/>
          <w:i/>
          <w:sz w:val="20"/>
        </w:rPr>
        <w:t>Physical Therapy</w:t>
      </w:r>
      <w:r w:rsidRPr="00693754">
        <w:rPr>
          <w:rFonts w:ascii="Arial" w:hAnsi="Arial" w:cs="Arial"/>
          <w:sz w:val="20"/>
        </w:rPr>
        <w:t>, 82 (1), 35-43</w:t>
      </w:r>
    </w:p>
    <w:p w14:paraId="6177940C" w14:textId="77777777" w:rsidR="00096DDD" w:rsidRPr="00693754" w:rsidRDefault="00096DDD" w:rsidP="00096DDD">
      <w:pPr>
        <w:rPr>
          <w:rFonts w:ascii="Arial" w:hAnsi="Arial" w:cs="Arial"/>
          <w:sz w:val="20"/>
        </w:rPr>
      </w:pPr>
    </w:p>
    <w:p w14:paraId="437775D0" w14:textId="77777777" w:rsidR="00096DDD" w:rsidRPr="00693754" w:rsidRDefault="00096DDD" w:rsidP="00096DDD">
      <w:pPr>
        <w:rPr>
          <w:rFonts w:ascii="Arial" w:hAnsi="Arial" w:cs="Arial"/>
          <w:sz w:val="20"/>
        </w:rPr>
      </w:pPr>
      <w:r w:rsidRPr="00693754">
        <w:rPr>
          <w:rFonts w:ascii="Arial" w:hAnsi="Arial" w:cs="Arial"/>
          <w:sz w:val="20"/>
        </w:rPr>
        <w:t xml:space="preserve">Morrissey, M, Hudson, Z, </w:t>
      </w:r>
      <w:proofErr w:type="spellStart"/>
      <w:r w:rsidRPr="00693754">
        <w:rPr>
          <w:rFonts w:ascii="Arial" w:hAnsi="Arial" w:cs="Arial"/>
          <w:sz w:val="20"/>
        </w:rPr>
        <w:t>Drechsler</w:t>
      </w:r>
      <w:proofErr w:type="spellEnd"/>
      <w:r w:rsidRPr="00693754">
        <w:rPr>
          <w:rFonts w:ascii="Arial" w:hAnsi="Arial" w:cs="Arial"/>
          <w:sz w:val="20"/>
        </w:rPr>
        <w:t>, W, Coutts, F, Knight, P, King, J (2000) Effects of open versus closed kinetic chain training on knee laxity in the early period after anterior cruciate ligament reconstruction</w:t>
      </w:r>
      <w:r w:rsidRPr="00693754">
        <w:rPr>
          <w:rFonts w:ascii="Arial" w:hAnsi="Arial" w:cs="Arial"/>
          <w:i/>
          <w:sz w:val="20"/>
        </w:rPr>
        <w:t xml:space="preserve">. Knee </w:t>
      </w:r>
      <w:proofErr w:type="spellStart"/>
      <w:r w:rsidRPr="00693754">
        <w:rPr>
          <w:rFonts w:ascii="Arial" w:hAnsi="Arial" w:cs="Arial"/>
          <w:i/>
          <w:sz w:val="20"/>
        </w:rPr>
        <w:t>Surg</w:t>
      </w:r>
      <w:proofErr w:type="spellEnd"/>
      <w:r w:rsidRPr="00693754">
        <w:rPr>
          <w:rFonts w:ascii="Arial" w:hAnsi="Arial" w:cs="Arial"/>
          <w:i/>
          <w:sz w:val="20"/>
        </w:rPr>
        <w:t xml:space="preserve">, Sports </w:t>
      </w:r>
      <w:proofErr w:type="spellStart"/>
      <w:r w:rsidRPr="00693754">
        <w:rPr>
          <w:rFonts w:ascii="Arial" w:hAnsi="Arial" w:cs="Arial"/>
          <w:i/>
          <w:sz w:val="20"/>
        </w:rPr>
        <w:t>Traumatol</w:t>
      </w:r>
      <w:proofErr w:type="spellEnd"/>
      <w:r w:rsidRPr="00693754">
        <w:rPr>
          <w:rFonts w:ascii="Arial" w:hAnsi="Arial" w:cs="Arial"/>
          <w:i/>
          <w:sz w:val="20"/>
        </w:rPr>
        <w:t xml:space="preserve">, </w:t>
      </w:r>
      <w:proofErr w:type="spellStart"/>
      <w:r w:rsidRPr="00693754">
        <w:rPr>
          <w:rFonts w:ascii="Arial" w:hAnsi="Arial" w:cs="Arial"/>
          <w:i/>
          <w:sz w:val="20"/>
        </w:rPr>
        <w:t>Arthrosc</w:t>
      </w:r>
      <w:proofErr w:type="spellEnd"/>
      <w:r w:rsidRPr="00693754">
        <w:rPr>
          <w:rFonts w:ascii="Arial" w:hAnsi="Arial" w:cs="Arial"/>
          <w:sz w:val="20"/>
        </w:rPr>
        <w:t>, 8, 343-348</w:t>
      </w:r>
    </w:p>
    <w:p w14:paraId="58EF8427" w14:textId="77777777" w:rsidR="00096DDD" w:rsidRPr="00693754" w:rsidRDefault="00096DDD" w:rsidP="00096DDD">
      <w:pPr>
        <w:rPr>
          <w:rFonts w:ascii="Arial" w:hAnsi="Arial" w:cs="Arial"/>
          <w:sz w:val="20"/>
        </w:rPr>
      </w:pPr>
    </w:p>
    <w:p w14:paraId="77ADB2F7" w14:textId="77777777" w:rsidR="00096DDD" w:rsidRPr="00693754" w:rsidRDefault="00096DDD" w:rsidP="00096DDD">
      <w:pPr>
        <w:rPr>
          <w:rFonts w:ascii="Arial" w:hAnsi="Arial" w:cs="Arial"/>
          <w:sz w:val="20"/>
        </w:rPr>
      </w:pPr>
      <w:r w:rsidRPr="00693754">
        <w:rPr>
          <w:rFonts w:ascii="Arial" w:hAnsi="Arial" w:cs="Arial"/>
          <w:sz w:val="20"/>
        </w:rPr>
        <w:t xml:space="preserve">Myer, G, Ford, K, Brent, J, Hewett, T (2007) Differential neuromuscular training effects on ACL injury risk factors in “high-risk” versus “low risk” athletes. </w:t>
      </w:r>
      <w:r w:rsidRPr="00693754">
        <w:rPr>
          <w:rFonts w:ascii="Arial" w:hAnsi="Arial" w:cs="Arial"/>
          <w:i/>
          <w:sz w:val="20"/>
        </w:rPr>
        <w:t>BMC Musculoskeletal Disorders</w:t>
      </w:r>
      <w:r w:rsidRPr="00693754">
        <w:rPr>
          <w:rFonts w:ascii="Arial" w:hAnsi="Arial" w:cs="Arial"/>
          <w:sz w:val="20"/>
        </w:rPr>
        <w:t>, 8 (39), 1-7.</w:t>
      </w:r>
    </w:p>
    <w:p w14:paraId="5DB7B606" w14:textId="77777777" w:rsidR="00096DDD" w:rsidRPr="00693754" w:rsidRDefault="00096DDD" w:rsidP="00096DDD">
      <w:pPr>
        <w:rPr>
          <w:rFonts w:ascii="Arial" w:hAnsi="Arial" w:cs="Arial"/>
          <w:sz w:val="20"/>
        </w:rPr>
      </w:pPr>
    </w:p>
    <w:p w14:paraId="6BCEED9A" w14:textId="77777777" w:rsidR="00096DDD" w:rsidRPr="00693754" w:rsidRDefault="00096DDD" w:rsidP="00096DDD">
      <w:pPr>
        <w:rPr>
          <w:rFonts w:ascii="Arial" w:hAnsi="Arial" w:cs="Arial"/>
          <w:sz w:val="20"/>
        </w:rPr>
      </w:pPr>
      <w:r w:rsidRPr="00693754">
        <w:rPr>
          <w:rFonts w:ascii="Arial" w:hAnsi="Arial" w:cs="Arial"/>
          <w:sz w:val="20"/>
        </w:rPr>
        <w:t xml:space="preserve">Myer, G, Ford, K, Brent, J, Hewett, T (2012) An integrated approach to change the outcome part 2: Targeted neuromuscular training techniques to reduce identified ACL injury risk factors. </w:t>
      </w:r>
      <w:r w:rsidRPr="00693754">
        <w:rPr>
          <w:rFonts w:ascii="Arial" w:hAnsi="Arial" w:cs="Arial"/>
          <w:i/>
          <w:sz w:val="20"/>
        </w:rPr>
        <w:t>The Journal of Strength and Conditioning research</w:t>
      </w:r>
      <w:r w:rsidRPr="00693754">
        <w:rPr>
          <w:rFonts w:ascii="Arial" w:hAnsi="Arial" w:cs="Arial"/>
          <w:sz w:val="20"/>
        </w:rPr>
        <w:t>, 26 (8) 2272-2292</w:t>
      </w:r>
    </w:p>
    <w:p w14:paraId="7C7E1C96" w14:textId="77777777" w:rsidR="00096DDD" w:rsidRPr="00693754" w:rsidRDefault="00096DDD" w:rsidP="00096DDD">
      <w:pPr>
        <w:rPr>
          <w:rFonts w:ascii="Arial" w:hAnsi="Arial" w:cs="Arial"/>
          <w:sz w:val="20"/>
        </w:rPr>
      </w:pPr>
    </w:p>
    <w:p w14:paraId="0D1B9936" w14:textId="77777777" w:rsidR="00096DDD" w:rsidRPr="00693754" w:rsidRDefault="00096DDD" w:rsidP="00096DDD">
      <w:pPr>
        <w:rPr>
          <w:rFonts w:ascii="Arial" w:hAnsi="Arial" w:cs="Arial"/>
          <w:sz w:val="20"/>
        </w:rPr>
      </w:pPr>
      <w:r w:rsidRPr="00693754">
        <w:rPr>
          <w:rFonts w:ascii="Arial" w:hAnsi="Arial" w:cs="Arial"/>
          <w:sz w:val="20"/>
        </w:rPr>
        <w:t xml:space="preserve">Myer, G, </w:t>
      </w:r>
      <w:proofErr w:type="spellStart"/>
      <w:r w:rsidRPr="00693754">
        <w:rPr>
          <w:rFonts w:ascii="Arial" w:hAnsi="Arial" w:cs="Arial"/>
          <w:sz w:val="20"/>
        </w:rPr>
        <w:t>Paterno</w:t>
      </w:r>
      <w:proofErr w:type="spellEnd"/>
      <w:r w:rsidRPr="00693754">
        <w:rPr>
          <w:rFonts w:ascii="Arial" w:hAnsi="Arial" w:cs="Arial"/>
          <w:sz w:val="20"/>
        </w:rPr>
        <w:t xml:space="preserve">, M, Ford, K, Hewett, T (2008) Neuromuscular training techniques to target deficits before return to sport after anterior cruciate ligament reconstruction. </w:t>
      </w:r>
      <w:r w:rsidRPr="00693754">
        <w:rPr>
          <w:rFonts w:ascii="Arial" w:hAnsi="Arial" w:cs="Arial"/>
          <w:i/>
          <w:sz w:val="20"/>
        </w:rPr>
        <w:t>Journal of Strength and Conditioning research</w:t>
      </w:r>
      <w:r w:rsidRPr="00693754">
        <w:rPr>
          <w:rFonts w:ascii="Arial" w:hAnsi="Arial" w:cs="Arial"/>
          <w:sz w:val="20"/>
        </w:rPr>
        <w:t>, 22 (3), 987-1014</w:t>
      </w:r>
    </w:p>
    <w:p w14:paraId="76D163B0" w14:textId="77777777" w:rsidR="00096DDD" w:rsidRPr="00693754" w:rsidRDefault="00096DDD" w:rsidP="00096DDD">
      <w:pPr>
        <w:rPr>
          <w:rFonts w:ascii="Arial" w:hAnsi="Arial" w:cs="Arial"/>
          <w:sz w:val="20"/>
        </w:rPr>
      </w:pPr>
    </w:p>
    <w:p w14:paraId="59EA442F" w14:textId="77777777" w:rsidR="00096DDD" w:rsidRPr="00693754" w:rsidRDefault="00096DDD" w:rsidP="00096DDD">
      <w:pPr>
        <w:rPr>
          <w:rFonts w:ascii="Arial" w:hAnsi="Arial" w:cs="Arial"/>
          <w:sz w:val="20"/>
        </w:rPr>
      </w:pPr>
      <w:proofErr w:type="spellStart"/>
      <w:r w:rsidRPr="00693754">
        <w:rPr>
          <w:rFonts w:ascii="Arial" w:hAnsi="Arial" w:cs="Arial"/>
          <w:sz w:val="20"/>
        </w:rPr>
        <w:t>Narducci</w:t>
      </w:r>
      <w:proofErr w:type="spellEnd"/>
      <w:r w:rsidRPr="00693754">
        <w:rPr>
          <w:rFonts w:ascii="Arial" w:hAnsi="Arial" w:cs="Arial"/>
          <w:sz w:val="20"/>
        </w:rPr>
        <w:t xml:space="preserve">, E, Waltz, A, Gorski, K, </w:t>
      </w:r>
      <w:proofErr w:type="spellStart"/>
      <w:r w:rsidRPr="00693754">
        <w:rPr>
          <w:rFonts w:ascii="Arial" w:hAnsi="Arial" w:cs="Arial"/>
          <w:sz w:val="20"/>
        </w:rPr>
        <w:t>Leppla</w:t>
      </w:r>
      <w:proofErr w:type="spellEnd"/>
      <w:r w:rsidRPr="00693754">
        <w:rPr>
          <w:rFonts w:ascii="Arial" w:hAnsi="Arial" w:cs="Arial"/>
          <w:sz w:val="20"/>
        </w:rPr>
        <w:t xml:space="preserve">, L, Donaldson, M (2011) The clinical utility of functional performance tests within one-year post-ACL reconstruction: A systematic review. </w:t>
      </w:r>
      <w:r w:rsidRPr="00693754">
        <w:rPr>
          <w:rFonts w:ascii="Arial" w:hAnsi="Arial" w:cs="Arial"/>
          <w:i/>
          <w:sz w:val="20"/>
        </w:rPr>
        <w:t>The International Journal of Sports Physical Therapy</w:t>
      </w:r>
      <w:r w:rsidRPr="00693754">
        <w:rPr>
          <w:rFonts w:ascii="Arial" w:hAnsi="Arial" w:cs="Arial"/>
          <w:sz w:val="20"/>
        </w:rPr>
        <w:t>, 6 (4), 333-342</w:t>
      </w:r>
    </w:p>
    <w:p w14:paraId="0B46929F" w14:textId="77777777" w:rsidR="00096DDD" w:rsidRPr="00693754" w:rsidRDefault="00096DDD" w:rsidP="00096DDD">
      <w:pPr>
        <w:rPr>
          <w:rFonts w:ascii="Arial" w:hAnsi="Arial" w:cs="Arial"/>
          <w:sz w:val="20"/>
        </w:rPr>
      </w:pPr>
    </w:p>
    <w:p w14:paraId="2D73A58B" w14:textId="77777777" w:rsidR="00096DDD" w:rsidRPr="00693754" w:rsidRDefault="00096DDD" w:rsidP="00096DDD">
      <w:pPr>
        <w:rPr>
          <w:rFonts w:ascii="Arial" w:hAnsi="Arial" w:cs="Arial"/>
          <w:sz w:val="20"/>
        </w:rPr>
      </w:pPr>
      <w:r w:rsidRPr="00693754">
        <w:rPr>
          <w:rFonts w:ascii="Arial" w:hAnsi="Arial" w:cs="Arial"/>
          <w:sz w:val="20"/>
        </w:rPr>
        <w:t xml:space="preserve">Perry, M, Morrissey, M, King, J, Morrissey, D, Earnshaw, P (2005) Effects of closed versus open kinetic chain knee extensor resistance training on knee laxity and leg function in patients during the 8 to 14 week post-operative period after anterior cruciate ligament reconstruction. </w:t>
      </w:r>
      <w:r w:rsidRPr="00693754">
        <w:rPr>
          <w:rFonts w:ascii="Arial" w:hAnsi="Arial" w:cs="Arial"/>
          <w:i/>
          <w:sz w:val="20"/>
        </w:rPr>
        <w:t xml:space="preserve">Knee </w:t>
      </w:r>
      <w:proofErr w:type="spellStart"/>
      <w:r w:rsidRPr="00693754">
        <w:rPr>
          <w:rFonts w:ascii="Arial" w:hAnsi="Arial" w:cs="Arial"/>
          <w:i/>
          <w:sz w:val="20"/>
        </w:rPr>
        <w:t>Surg</w:t>
      </w:r>
      <w:proofErr w:type="spellEnd"/>
      <w:r w:rsidRPr="00693754">
        <w:rPr>
          <w:rFonts w:ascii="Arial" w:hAnsi="Arial" w:cs="Arial"/>
          <w:i/>
          <w:sz w:val="20"/>
        </w:rPr>
        <w:t xml:space="preserve"> Sports </w:t>
      </w:r>
      <w:proofErr w:type="spellStart"/>
      <w:r w:rsidRPr="00693754">
        <w:rPr>
          <w:rFonts w:ascii="Arial" w:hAnsi="Arial" w:cs="Arial"/>
          <w:i/>
          <w:sz w:val="20"/>
        </w:rPr>
        <w:t>Traumatol</w:t>
      </w:r>
      <w:proofErr w:type="spellEnd"/>
      <w:r w:rsidRPr="00693754">
        <w:rPr>
          <w:rFonts w:ascii="Arial" w:hAnsi="Arial" w:cs="Arial"/>
          <w:i/>
          <w:sz w:val="20"/>
        </w:rPr>
        <w:t xml:space="preserve"> </w:t>
      </w:r>
      <w:proofErr w:type="spellStart"/>
      <w:r w:rsidRPr="00693754">
        <w:rPr>
          <w:rFonts w:ascii="Arial" w:hAnsi="Arial" w:cs="Arial"/>
          <w:i/>
          <w:sz w:val="20"/>
        </w:rPr>
        <w:t>Arthrosc</w:t>
      </w:r>
      <w:proofErr w:type="spellEnd"/>
      <w:r w:rsidRPr="00693754">
        <w:rPr>
          <w:rFonts w:ascii="Arial" w:hAnsi="Arial" w:cs="Arial"/>
          <w:sz w:val="20"/>
        </w:rPr>
        <w:t>, 13, 357-369</w:t>
      </w:r>
    </w:p>
    <w:p w14:paraId="48A29FC9" w14:textId="77777777" w:rsidR="00096DDD" w:rsidRPr="00693754" w:rsidRDefault="00096DDD" w:rsidP="00096DDD">
      <w:pPr>
        <w:rPr>
          <w:rFonts w:ascii="Arial" w:hAnsi="Arial" w:cs="Arial"/>
          <w:sz w:val="20"/>
        </w:rPr>
      </w:pPr>
    </w:p>
    <w:p w14:paraId="21D8B724" w14:textId="77777777" w:rsidR="00096DDD" w:rsidRPr="00693754" w:rsidRDefault="00096DDD" w:rsidP="00096DDD">
      <w:pPr>
        <w:rPr>
          <w:rFonts w:ascii="Arial" w:hAnsi="Arial" w:cs="Arial"/>
          <w:sz w:val="20"/>
        </w:rPr>
      </w:pPr>
      <w:r w:rsidRPr="00693754">
        <w:rPr>
          <w:rFonts w:ascii="Arial" w:hAnsi="Arial" w:cs="Arial"/>
          <w:sz w:val="20"/>
        </w:rPr>
        <w:t xml:space="preserve">Reid, A, Birmingham, T, </w:t>
      </w:r>
      <w:proofErr w:type="spellStart"/>
      <w:r w:rsidRPr="00693754">
        <w:rPr>
          <w:rFonts w:ascii="Arial" w:hAnsi="Arial" w:cs="Arial"/>
          <w:sz w:val="20"/>
        </w:rPr>
        <w:t>Statford</w:t>
      </w:r>
      <w:proofErr w:type="spellEnd"/>
      <w:r w:rsidRPr="00693754">
        <w:rPr>
          <w:rFonts w:ascii="Arial" w:hAnsi="Arial" w:cs="Arial"/>
          <w:sz w:val="20"/>
        </w:rPr>
        <w:t xml:space="preserve">, P, </w:t>
      </w:r>
      <w:proofErr w:type="spellStart"/>
      <w:r w:rsidRPr="00693754">
        <w:rPr>
          <w:rFonts w:ascii="Arial" w:hAnsi="Arial" w:cs="Arial"/>
          <w:sz w:val="20"/>
        </w:rPr>
        <w:t>Alcock</w:t>
      </w:r>
      <w:proofErr w:type="spellEnd"/>
      <w:r w:rsidRPr="00693754">
        <w:rPr>
          <w:rFonts w:ascii="Arial" w:hAnsi="Arial" w:cs="Arial"/>
          <w:sz w:val="20"/>
        </w:rPr>
        <w:t xml:space="preserve">, G, </w:t>
      </w:r>
      <w:proofErr w:type="spellStart"/>
      <w:r w:rsidRPr="00693754">
        <w:rPr>
          <w:rFonts w:ascii="Arial" w:hAnsi="Arial" w:cs="Arial"/>
          <w:sz w:val="20"/>
        </w:rPr>
        <w:t>Giffen</w:t>
      </w:r>
      <w:proofErr w:type="spellEnd"/>
      <w:r w:rsidRPr="00693754">
        <w:rPr>
          <w:rFonts w:ascii="Arial" w:hAnsi="Arial" w:cs="Arial"/>
          <w:sz w:val="20"/>
        </w:rPr>
        <w:t xml:space="preserve">, J (2007) Hop testing provides a reliable and valid outcome measure during rehabilitation after anterior cruciate ligament reconstruction. </w:t>
      </w:r>
      <w:r w:rsidRPr="00693754">
        <w:rPr>
          <w:rFonts w:ascii="Arial" w:hAnsi="Arial" w:cs="Arial"/>
          <w:i/>
          <w:sz w:val="20"/>
        </w:rPr>
        <w:t>Physical Therapy</w:t>
      </w:r>
      <w:r w:rsidRPr="00693754">
        <w:rPr>
          <w:rFonts w:ascii="Arial" w:hAnsi="Arial" w:cs="Arial"/>
          <w:sz w:val="20"/>
        </w:rPr>
        <w:t>, 87 (3), 337-349</w:t>
      </w:r>
    </w:p>
    <w:p w14:paraId="11F6A0BF" w14:textId="77777777" w:rsidR="00096DDD" w:rsidRPr="00693754" w:rsidRDefault="00096DDD" w:rsidP="00096DDD">
      <w:pPr>
        <w:rPr>
          <w:rFonts w:ascii="Arial" w:hAnsi="Arial" w:cs="Arial"/>
          <w:sz w:val="20"/>
        </w:rPr>
      </w:pPr>
    </w:p>
    <w:p w14:paraId="3D81697F" w14:textId="77777777" w:rsidR="00096DDD" w:rsidRPr="00693754" w:rsidRDefault="00096DDD" w:rsidP="00096DDD">
      <w:pPr>
        <w:rPr>
          <w:rFonts w:ascii="Arial" w:hAnsi="Arial" w:cs="Arial"/>
          <w:sz w:val="20"/>
        </w:rPr>
      </w:pPr>
      <w:proofErr w:type="spellStart"/>
      <w:r w:rsidRPr="00693754">
        <w:rPr>
          <w:rFonts w:ascii="Arial" w:hAnsi="Arial" w:cs="Arial"/>
          <w:sz w:val="20"/>
        </w:rPr>
        <w:t>Risberg</w:t>
      </w:r>
      <w:proofErr w:type="spellEnd"/>
      <w:r w:rsidRPr="00693754">
        <w:rPr>
          <w:rFonts w:ascii="Arial" w:hAnsi="Arial" w:cs="Arial"/>
          <w:sz w:val="20"/>
        </w:rPr>
        <w:t xml:space="preserve">, M, Holm, I, </w:t>
      </w:r>
      <w:proofErr w:type="spellStart"/>
      <w:r w:rsidRPr="00693754">
        <w:rPr>
          <w:rFonts w:ascii="Arial" w:hAnsi="Arial" w:cs="Arial"/>
          <w:sz w:val="20"/>
        </w:rPr>
        <w:t>Myklebust</w:t>
      </w:r>
      <w:proofErr w:type="spellEnd"/>
      <w:r w:rsidRPr="00693754">
        <w:rPr>
          <w:rFonts w:ascii="Arial" w:hAnsi="Arial" w:cs="Arial"/>
          <w:sz w:val="20"/>
        </w:rPr>
        <w:t xml:space="preserve">, G, </w:t>
      </w:r>
      <w:proofErr w:type="spellStart"/>
      <w:r w:rsidRPr="00693754">
        <w:rPr>
          <w:rFonts w:ascii="Arial" w:hAnsi="Arial" w:cs="Arial"/>
          <w:sz w:val="20"/>
        </w:rPr>
        <w:t>Engebrestsen</w:t>
      </w:r>
      <w:proofErr w:type="spellEnd"/>
      <w:r w:rsidRPr="00693754">
        <w:rPr>
          <w:rFonts w:ascii="Arial" w:hAnsi="Arial" w:cs="Arial"/>
          <w:sz w:val="20"/>
        </w:rPr>
        <w:t xml:space="preserve">, L (2007) Neuromuscular training versus strength training during first 6 months after anterior cruciate ligament reconstruction: a randomized clinical trial. </w:t>
      </w:r>
      <w:r w:rsidRPr="00693754">
        <w:rPr>
          <w:rFonts w:ascii="Arial" w:hAnsi="Arial" w:cs="Arial"/>
          <w:i/>
          <w:sz w:val="20"/>
        </w:rPr>
        <w:t>Physical Therapy</w:t>
      </w:r>
      <w:r w:rsidRPr="00693754">
        <w:rPr>
          <w:rFonts w:ascii="Arial" w:hAnsi="Arial" w:cs="Arial"/>
          <w:sz w:val="20"/>
        </w:rPr>
        <w:t>, 87 (6), 737-750</w:t>
      </w:r>
    </w:p>
    <w:p w14:paraId="28B90A20" w14:textId="77777777" w:rsidR="00096DDD" w:rsidRPr="00693754" w:rsidRDefault="00096DDD" w:rsidP="00096DDD">
      <w:pPr>
        <w:rPr>
          <w:rFonts w:ascii="Arial" w:hAnsi="Arial" w:cs="Arial"/>
          <w:sz w:val="20"/>
        </w:rPr>
      </w:pPr>
    </w:p>
    <w:p w14:paraId="5DC6310F" w14:textId="77777777" w:rsidR="00096DDD" w:rsidRPr="00693754" w:rsidRDefault="00096DDD" w:rsidP="00096DDD">
      <w:pPr>
        <w:rPr>
          <w:rFonts w:ascii="Arial" w:hAnsi="Arial" w:cs="Arial"/>
          <w:sz w:val="20"/>
        </w:rPr>
      </w:pPr>
      <w:proofErr w:type="spellStart"/>
      <w:r w:rsidRPr="00693754">
        <w:rPr>
          <w:rFonts w:ascii="Arial" w:hAnsi="Arial" w:cs="Arial"/>
          <w:sz w:val="20"/>
        </w:rPr>
        <w:t>Risberg</w:t>
      </w:r>
      <w:proofErr w:type="spellEnd"/>
      <w:r w:rsidRPr="00693754">
        <w:rPr>
          <w:rFonts w:ascii="Arial" w:hAnsi="Arial" w:cs="Arial"/>
          <w:sz w:val="20"/>
        </w:rPr>
        <w:t xml:space="preserve">, M, </w:t>
      </w:r>
      <w:proofErr w:type="spellStart"/>
      <w:r w:rsidRPr="00693754">
        <w:rPr>
          <w:rFonts w:ascii="Arial" w:hAnsi="Arial" w:cs="Arial"/>
          <w:sz w:val="20"/>
        </w:rPr>
        <w:t>Lewek</w:t>
      </w:r>
      <w:proofErr w:type="spellEnd"/>
      <w:r w:rsidRPr="00693754">
        <w:rPr>
          <w:rFonts w:ascii="Arial" w:hAnsi="Arial" w:cs="Arial"/>
          <w:sz w:val="20"/>
        </w:rPr>
        <w:t>, M, Snyder-</w:t>
      </w:r>
      <w:proofErr w:type="spellStart"/>
      <w:r w:rsidRPr="00693754">
        <w:rPr>
          <w:rFonts w:ascii="Arial" w:hAnsi="Arial" w:cs="Arial"/>
          <w:sz w:val="20"/>
        </w:rPr>
        <w:t>Mackler</w:t>
      </w:r>
      <w:proofErr w:type="spellEnd"/>
      <w:r w:rsidRPr="00693754">
        <w:rPr>
          <w:rFonts w:ascii="Arial" w:hAnsi="Arial" w:cs="Arial"/>
          <w:sz w:val="20"/>
        </w:rPr>
        <w:t xml:space="preserve">, L (2004) A systematic review of evidence for anterior cruciate ligament rehabilitation: how much and what type? </w:t>
      </w:r>
      <w:r w:rsidRPr="00693754">
        <w:rPr>
          <w:rFonts w:ascii="Arial" w:hAnsi="Arial" w:cs="Arial"/>
          <w:i/>
          <w:sz w:val="20"/>
        </w:rPr>
        <w:t>Physical Therapy in Sport</w:t>
      </w:r>
      <w:r w:rsidRPr="00693754">
        <w:rPr>
          <w:rFonts w:ascii="Arial" w:hAnsi="Arial" w:cs="Arial"/>
          <w:sz w:val="20"/>
        </w:rPr>
        <w:t xml:space="preserve"> 5 125-145</w:t>
      </w:r>
    </w:p>
    <w:p w14:paraId="1754F893" w14:textId="77777777" w:rsidR="00096DDD" w:rsidRPr="00693754" w:rsidRDefault="00096DDD" w:rsidP="00096DDD">
      <w:pPr>
        <w:rPr>
          <w:rFonts w:ascii="Arial" w:hAnsi="Arial" w:cs="Arial"/>
          <w:sz w:val="20"/>
        </w:rPr>
      </w:pPr>
    </w:p>
    <w:p w14:paraId="31D0D700" w14:textId="77777777" w:rsidR="00096DDD" w:rsidRPr="00693754" w:rsidRDefault="00096DDD" w:rsidP="00096DDD">
      <w:pPr>
        <w:rPr>
          <w:rFonts w:ascii="Arial" w:hAnsi="Arial" w:cs="Arial"/>
          <w:sz w:val="20"/>
        </w:rPr>
      </w:pPr>
      <w:r w:rsidRPr="00693754">
        <w:rPr>
          <w:rFonts w:ascii="Arial" w:hAnsi="Arial" w:cs="Arial"/>
          <w:sz w:val="20"/>
        </w:rPr>
        <w:t xml:space="preserve">Silvers, H, Mandelbaum, B (2007) Prevention of anterior cruciate ligament injury in the female athlete. </w:t>
      </w:r>
      <w:r w:rsidRPr="00693754">
        <w:rPr>
          <w:rFonts w:ascii="Arial" w:hAnsi="Arial" w:cs="Arial"/>
          <w:i/>
          <w:sz w:val="20"/>
        </w:rPr>
        <w:t>Br J Sports Med</w:t>
      </w:r>
      <w:r w:rsidRPr="00693754">
        <w:rPr>
          <w:rFonts w:ascii="Arial" w:hAnsi="Arial" w:cs="Arial"/>
          <w:sz w:val="20"/>
        </w:rPr>
        <w:t>, 41 (</w:t>
      </w:r>
      <w:proofErr w:type="spellStart"/>
      <w:r w:rsidRPr="00693754">
        <w:rPr>
          <w:rFonts w:ascii="Arial" w:hAnsi="Arial" w:cs="Arial"/>
          <w:sz w:val="20"/>
        </w:rPr>
        <w:t>Suppl</w:t>
      </w:r>
      <w:proofErr w:type="spellEnd"/>
      <w:r w:rsidRPr="00693754">
        <w:rPr>
          <w:rFonts w:ascii="Arial" w:hAnsi="Arial" w:cs="Arial"/>
          <w:sz w:val="20"/>
        </w:rPr>
        <w:t xml:space="preserve"> 1), 52-59</w:t>
      </w:r>
    </w:p>
    <w:p w14:paraId="33D4EC4C" w14:textId="77777777" w:rsidR="00096DDD" w:rsidRPr="00693754" w:rsidRDefault="00096DDD" w:rsidP="00096DDD">
      <w:pPr>
        <w:rPr>
          <w:rFonts w:ascii="Arial" w:hAnsi="Arial" w:cs="Arial"/>
          <w:sz w:val="20"/>
        </w:rPr>
      </w:pPr>
    </w:p>
    <w:p w14:paraId="0A79FC86" w14:textId="77777777" w:rsidR="00096DDD" w:rsidRPr="00693754" w:rsidRDefault="00096DDD" w:rsidP="00096DDD">
      <w:pPr>
        <w:rPr>
          <w:rFonts w:ascii="Arial" w:hAnsi="Arial" w:cs="Arial"/>
          <w:sz w:val="20"/>
        </w:rPr>
      </w:pPr>
      <w:proofErr w:type="spellStart"/>
      <w:r w:rsidRPr="00693754">
        <w:rPr>
          <w:rFonts w:ascii="Arial" w:hAnsi="Arial" w:cs="Arial"/>
          <w:sz w:val="20"/>
        </w:rPr>
        <w:t>Thomeé</w:t>
      </w:r>
      <w:proofErr w:type="spellEnd"/>
      <w:r w:rsidRPr="00693754">
        <w:rPr>
          <w:rFonts w:ascii="Arial" w:hAnsi="Arial" w:cs="Arial"/>
          <w:sz w:val="20"/>
        </w:rPr>
        <w:t xml:space="preserve">, R, Kaplan, Y, </w:t>
      </w:r>
      <w:proofErr w:type="spellStart"/>
      <w:r w:rsidRPr="00693754">
        <w:rPr>
          <w:rFonts w:ascii="Arial" w:hAnsi="Arial" w:cs="Arial"/>
          <w:sz w:val="20"/>
        </w:rPr>
        <w:t>Kvist</w:t>
      </w:r>
      <w:proofErr w:type="spellEnd"/>
      <w:r w:rsidRPr="00693754">
        <w:rPr>
          <w:rFonts w:ascii="Arial" w:hAnsi="Arial" w:cs="Arial"/>
          <w:sz w:val="20"/>
        </w:rPr>
        <w:t xml:space="preserve">, J, </w:t>
      </w:r>
      <w:proofErr w:type="spellStart"/>
      <w:r w:rsidRPr="00693754">
        <w:rPr>
          <w:rFonts w:ascii="Arial" w:hAnsi="Arial" w:cs="Arial"/>
          <w:sz w:val="20"/>
        </w:rPr>
        <w:t>Myklebust</w:t>
      </w:r>
      <w:proofErr w:type="spellEnd"/>
      <w:r w:rsidRPr="00693754">
        <w:rPr>
          <w:rFonts w:ascii="Arial" w:hAnsi="Arial" w:cs="Arial"/>
          <w:sz w:val="20"/>
        </w:rPr>
        <w:t xml:space="preserve">, G, </w:t>
      </w:r>
      <w:proofErr w:type="spellStart"/>
      <w:r w:rsidRPr="00693754">
        <w:rPr>
          <w:rFonts w:ascii="Arial" w:hAnsi="Arial" w:cs="Arial"/>
          <w:sz w:val="20"/>
        </w:rPr>
        <w:t>Risberg</w:t>
      </w:r>
      <w:proofErr w:type="spellEnd"/>
      <w:r w:rsidRPr="00693754">
        <w:rPr>
          <w:rFonts w:ascii="Arial" w:hAnsi="Arial" w:cs="Arial"/>
          <w:sz w:val="20"/>
        </w:rPr>
        <w:t xml:space="preserve">, M, </w:t>
      </w:r>
      <w:proofErr w:type="spellStart"/>
      <w:r w:rsidRPr="00693754">
        <w:rPr>
          <w:rFonts w:ascii="Arial" w:hAnsi="Arial" w:cs="Arial"/>
          <w:sz w:val="20"/>
        </w:rPr>
        <w:t>Theisen</w:t>
      </w:r>
      <w:proofErr w:type="spellEnd"/>
      <w:r w:rsidRPr="00693754">
        <w:rPr>
          <w:rFonts w:ascii="Arial" w:hAnsi="Arial" w:cs="Arial"/>
          <w:sz w:val="20"/>
        </w:rPr>
        <w:t xml:space="preserve">, D, </w:t>
      </w:r>
      <w:proofErr w:type="spellStart"/>
      <w:r w:rsidRPr="00693754">
        <w:rPr>
          <w:rFonts w:ascii="Arial" w:hAnsi="Arial" w:cs="Arial"/>
          <w:sz w:val="20"/>
        </w:rPr>
        <w:t>Tsepis</w:t>
      </w:r>
      <w:proofErr w:type="spellEnd"/>
      <w:r w:rsidRPr="00693754">
        <w:rPr>
          <w:rFonts w:ascii="Arial" w:hAnsi="Arial" w:cs="Arial"/>
          <w:sz w:val="20"/>
        </w:rPr>
        <w:t xml:space="preserve">, E, Werner, S, </w:t>
      </w:r>
      <w:proofErr w:type="spellStart"/>
      <w:r w:rsidRPr="00693754">
        <w:rPr>
          <w:rFonts w:ascii="Arial" w:hAnsi="Arial" w:cs="Arial"/>
          <w:sz w:val="20"/>
        </w:rPr>
        <w:t>Wondrasch</w:t>
      </w:r>
      <w:proofErr w:type="spellEnd"/>
      <w:r w:rsidRPr="00693754">
        <w:rPr>
          <w:rFonts w:ascii="Arial" w:hAnsi="Arial" w:cs="Arial"/>
          <w:sz w:val="20"/>
        </w:rPr>
        <w:t xml:space="preserve">, B, </w:t>
      </w:r>
      <w:proofErr w:type="spellStart"/>
      <w:r w:rsidRPr="00693754">
        <w:rPr>
          <w:rFonts w:ascii="Arial" w:hAnsi="Arial" w:cs="Arial"/>
          <w:sz w:val="20"/>
        </w:rPr>
        <w:t>Witvrouw</w:t>
      </w:r>
      <w:proofErr w:type="spellEnd"/>
      <w:r w:rsidRPr="00693754">
        <w:rPr>
          <w:rFonts w:ascii="Arial" w:hAnsi="Arial" w:cs="Arial"/>
          <w:sz w:val="20"/>
        </w:rPr>
        <w:t xml:space="preserve">, E (2011) Muscle strength and hop performance criteria prior to return to sports after ACL reconstruction. </w:t>
      </w:r>
      <w:r w:rsidRPr="00693754">
        <w:rPr>
          <w:rFonts w:ascii="Arial" w:hAnsi="Arial" w:cs="Arial"/>
          <w:i/>
          <w:sz w:val="20"/>
        </w:rPr>
        <w:t xml:space="preserve">Knee </w:t>
      </w:r>
      <w:proofErr w:type="spellStart"/>
      <w:r w:rsidRPr="00693754">
        <w:rPr>
          <w:rFonts w:ascii="Arial" w:hAnsi="Arial" w:cs="Arial"/>
          <w:i/>
          <w:sz w:val="20"/>
        </w:rPr>
        <w:t>Surg</w:t>
      </w:r>
      <w:proofErr w:type="spellEnd"/>
      <w:r w:rsidRPr="00693754">
        <w:rPr>
          <w:rFonts w:ascii="Arial" w:hAnsi="Arial" w:cs="Arial"/>
          <w:i/>
          <w:sz w:val="20"/>
        </w:rPr>
        <w:t xml:space="preserve"> Sports </w:t>
      </w:r>
      <w:proofErr w:type="spellStart"/>
      <w:r w:rsidRPr="00693754">
        <w:rPr>
          <w:rFonts w:ascii="Arial" w:hAnsi="Arial" w:cs="Arial"/>
          <w:i/>
          <w:sz w:val="20"/>
        </w:rPr>
        <w:t>Traumatol</w:t>
      </w:r>
      <w:proofErr w:type="spellEnd"/>
      <w:r w:rsidRPr="00693754">
        <w:rPr>
          <w:rFonts w:ascii="Arial" w:hAnsi="Arial" w:cs="Arial"/>
          <w:i/>
          <w:sz w:val="20"/>
        </w:rPr>
        <w:t xml:space="preserve"> </w:t>
      </w:r>
      <w:proofErr w:type="spellStart"/>
      <w:r w:rsidRPr="00693754">
        <w:rPr>
          <w:rFonts w:ascii="Arial" w:hAnsi="Arial" w:cs="Arial"/>
          <w:i/>
          <w:sz w:val="20"/>
        </w:rPr>
        <w:t>Arthrosc</w:t>
      </w:r>
      <w:proofErr w:type="spellEnd"/>
      <w:r w:rsidRPr="00693754">
        <w:rPr>
          <w:rFonts w:ascii="Arial" w:hAnsi="Arial" w:cs="Arial"/>
          <w:sz w:val="20"/>
        </w:rPr>
        <w:t>, 19, 1798-1805</w:t>
      </w:r>
    </w:p>
    <w:p w14:paraId="04D95D27" w14:textId="77777777" w:rsidR="00096DDD" w:rsidRPr="00693754" w:rsidRDefault="00096DDD" w:rsidP="00096DDD">
      <w:pPr>
        <w:rPr>
          <w:rFonts w:ascii="Arial" w:hAnsi="Arial" w:cs="Arial"/>
          <w:sz w:val="20"/>
        </w:rPr>
      </w:pPr>
    </w:p>
    <w:p w14:paraId="21D744B0" w14:textId="77777777" w:rsidR="00096DDD" w:rsidRPr="00693754" w:rsidRDefault="00096DDD" w:rsidP="00096DDD">
      <w:pPr>
        <w:rPr>
          <w:rFonts w:ascii="Arial" w:hAnsi="Arial" w:cs="Arial"/>
          <w:sz w:val="20"/>
        </w:rPr>
      </w:pPr>
      <w:proofErr w:type="spellStart"/>
      <w:r w:rsidRPr="00693754">
        <w:rPr>
          <w:rFonts w:ascii="Arial" w:hAnsi="Arial" w:cs="Arial"/>
          <w:sz w:val="20"/>
        </w:rPr>
        <w:t>Thomeé</w:t>
      </w:r>
      <w:proofErr w:type="spellEnd"/>
      <w:r w:rsidRPr="00693754">
        <w:rPr>
          <w:rFonts w:ascii="Arial" w:hAnsi="Arial" w:cs="Arial"/>
          <w:sz w:val="20"/>
        </w:rPr>
        <w:t xml:space="preserve">, R, </w:t>
      </w:r>
      <w:proofErr w:type="spellStart"/>
      <w:r w:rsidRPr="00693754">
        <w:rPr>
          <w:rFonts w:ascii="Arial" w:hAnsi="Arial" w:cs="Arial"/>
          <w:sz w:val="20"/>
        </w:rPr>
        <w:t>Neeter</w:t>
      </w:r>
      <w:proofErr w:type="spellEnd"/>
      <w:r w:rsidRPr="00693754">
        <w:rPr>
          <w:rFonts w:ascii="Arial" w:hAnsi="Arial" w:cs="Arial"/>
          <w:sz w:val="20"/>
        </w:rPr>
        <w:t xml:space="preserve">, C, </w:t>
      </w:r>
      <w:proofErr w:type="spellStart"/>
      <w:r w:rsidRPr="00693754">
        <w:rPr>
          <w:rFonts w:ascii="Arial" w:hAnsi="Arial" w:cs="Arial"/>
          <w:sz w:val="20"/>
        </w:rPr>
        <w:t>Gustavsson</w:t>
      </w:r>
      <w:proofErr w:type="spellEnd"/>
      <w:r w:rsidRPr="00693754">
        <w:rPr>
          <w:rFonts w:ascii="Arial" w:hAnsi="Arial" w:cs="Arial"/>
          <w:sz w:val="20"/>
        </w:rPr>
        <w:t xml:space="preserve">, A, </w:t>
      </w:r>
      <w:proofErr w:type="spellStart"/>
      <w:r w:rsidRPr="00693754">
        <w:rPr>
          <w:rFonts w:ascii="Arial" w:hAnsi="Arial" w:cs="Arial"/>
          <w:sz w:val="20"/>
        </w:rPr>
        <w:t>Thomeé</w:t>
      </w:r>
      <w:proofErr w:type="spellEnd"/>
      <w:r w:rsidRPr="00693754">
        <w:rPr>
          <w:rFonts w:ascii="Arial" w:hAnsi="Arial" w:cs="Arial"/>
          <w:sz w:val="20"/>
        </w:rPr>
        <w:t xml:space="preserve"> P, </w:t>
      </w:r>
      <w:proofErr w:type="spellStart"/>
      <w:r w:rsidRPr="00693754">
        <w:rPr>
          <w:rFonts w:ascii="Arial" w:hAnsi="Arial" w:cs="Arial"/>
          <w:sz w:val="20"/>
        </w:rPr>
        <w:t>Augustsson</w:t>
      </w:r>
      <w:proofErr w:type="spellEnd"/>
      <w:r w:rsidRPr="00693754">
        <w:rPr>
          <w:rFonts w:ascii="Arial" w:hAnsi="Arial" w:cs="Arial"/>
          <w:sz w:val="20"/>
        </w:rPr>
        <w:t xml:space="preserve">, J, Eriksson, B, </w:t>
      </w:r>
      <w:proofErr w:type="spellStart"/>
      <w:r w:rsidRPr="00693754">
        <w:rPr>
          <w:rFonts w:ascii="Arial" w:hAnsi="Arial" w:cs="Arial"/>
          <w:sz w:val="20"/>
        </w:rPr>
        <w:t>Karlsson</w:t>
      </w:r>
      <w:proofErr w:type="spellEnd"/>
      <w:r w:rsidRPr="00693754">
        <w:rPr>
          <w:rFonts w:ascii="Arial" w:hAnsi="Arial" w:cs="Arial"/>
          <w:sz w:val="20"/>
        </w:rPr>
        <w:t xml:space="preserve">, J (2012) Variability in leg muscle power and hop performance after anterior cruciate ligament reconstruction. </w:t>
      </w:r>
      <w:r w:rsidRPr="00693754">
        <w:rPr>
          <w:rFonts w:ascii="Arial" w:hAnsi="Arial" w:cs="Arial"/>
          <w:i/>
          <w:sz w:val="20"/>
        </w:rPr>
        <w:t xml:space="preserve">Knee </w:t>
      </w:r>
      <w:proofErr w:type="spellStart"/>
      <w:r w:rsidRPr="00693754">
        <w:rPr>
          <w:rFonts w:ascii="Arial" w:hAnsi="Arial" w:cs="Arial"/>
          <w:i/>
          <w:sz w:val="20"/>
        </w:rPr>
        <w:t>Surg</w:t>
      </w:r>
      <w:proofErr w:type="spellEnd"/>
      <w:r w:rsidRPr="00693754">
        <w:rPr>
          <w:rFonts w:ascii="Arial" w:hAnsi="Arial" w:cs="Arial"/>
          <w:i/>
          <w:sz w:val="20"/>
        </w:rPr>
        <w:t xml:space="preserve"> Sports </w:t>
      </w:r>
      <w:proofErr w:type="spellStart"/>
      <w:r w:rsidRPr="00693754">
        <w:rPr>
          <w:rFonts w:ascii="Arial" w:hAnsi="Arial" w:cs="Arial"/>
          <w:i/>
          <w:sz w:val="20"/>
        </w:rPr>
        <w:t>Traumatol</w:t>
      </w:r>
      <w:proofErr w:type="spellEnd"/>
      <w:r w:rsidRPr="00693754">
        <w:rPr>
          <w:rFonts w:ascii="Arial" w:hAnsi="Arial" w:cs="Arial"/>
          <w:i/>
          <w:sz w:val="20"/>
        </w:rPr>
        <w:t xml:space="preserve"> </w:t>
      </w:r>
      <w:proofErr w:type="spellStart"/>
      <w:r w:rsidRPr="00693754">
        <w:rPr>
          <w:rFonts w:ascii="Arial" w:hAnsi="Arial" w:cs="Arial"/>
          <w:i/>
          <w:sz w:val="20"/>
        </w:rPr>
        <w:t>Arthrosc</w:t>
      </w:r>
      <w:proofErr w:type="spellEnd"/>
      <w:r w:rsidRPr="00693754">
        <w:rPr>
          <w:rFonts w:ascii="Arial" w:hAnsi="Arial" w:cs="Arial"/>
          <w:sz w:val="20"/>
        </w:rPr>
        <w:t>, 20, 1143-1151</w:t>
      </w:r>
    </w:p>
    <w:p w14:paraId="5A72CB29" w14:textId="77777777" w:rsidR="001C10CB" w:rsidRDefault="001C10CB"/>
    <w:sectPr w:rsidR="001C10CB" w:rsidSect="00113B13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2EFEF" w14:textId="77777777" w:rsidR="004E4D85" w:rsidRDefault="004E4D85" w:rsidP="00096DDD">
      <w:r>
        <w:separator/>
      </w:r>
    </w:p>
  </w:endnote>
  <w:endnote w:type="continuationSeparator" w:id="0">
    <w:p w14:paraId="10127009" w14:textId="77777777" w:rsidR="004E4D85" w:rsidRDefault="004E4D85" w:rsidP="0009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3CB0" w14:textId="77777777" w:rsidR="005D2640" w:rsidRDefault="00096DDD" w:rsidP="005D264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707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CA8CA" w14:textId="77777777" w:rsidR="004E4D85" w:rsidRDefault="004E4D85" w:rsidP="00096DDD">
      <w:r>
        <w:separator/>
      </w:r>
    </w:p>
  </w:footnote>
  <w:footnote w:type="continuationSeparator" w:id="0">
    <w:p w14:paraId="14241662" w14:textId="77777777" w:rsidR="004E4D85" w:rsidRDefault="004E4D85" w:rsidP="0009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7B25"/>
    <w:multiLevelType w:val="hybridMultilevel"/>
    <w:tmpl w:val="30C41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46A4B"/>
    <w:multiLevelType w:val="hybridMultilevel"/>
    <w:tmpl w:val="379E0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A5264"/>
    <w:multiLevelType w:val="hybridMultilevel"/>
    <w:tmpl w:val="14ECE0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F0DFA"/>
    <w:multiLevelType w:val="hybridMultilevel"/>
    <w:tmpl w:val="CD9ED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11E03"/>
    <w:multiLevelType w:val="hybridMultilevel"/>
    <w:tmpl w:val="F3EE8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6696F"/>
    <w:multiLevelType w:val="hybridMultilevel"/>
    <w:tmpl w:val="4A86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80A9B"/>
    <w:multiLevelType w:val="hybridMultilevel"/>
    <w:tmpl w:val="D15EA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A7BD3"/>
    <w:multiLevelType w:val="hybridMultilevel"/>
    <w:tmpl w:val="219C9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77CAD"/>
    <w:multiLevelType w:val="hybridMultilevel"/>
    <w:tmpl w:val="594E6D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D6741"/>
    <w:multiLevelType w:val="hybridMultilevel"/>
    <w:tmpl w:val="D34A5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3A3C1C"/>
    <w:multiLevelType w:val="hybridMultilevel"/>
    <w:tmpl w:val="52A62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B53CB"/>
    <w:multiLevelType w:val="hybridMultilevel"/>
    <w:tmpl w:val="A2D42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025F0"/>
    <w:multiLevelType w:val="hybridMultilevel"/>
    <w:tmpl w:val="4794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2122C"/>
    <w:multiLevelType w:val="hybridMultilevel"/>
    <w:tmpl w:val="C1708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E30E7"/>
    <w:multiLevelType w:val="hybridMultilevel"/>
    <w:tmpl w:val="104479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A56F37"/>
    <w:multiLevelType w:val="hybridMultilevel"/>
    <w:tmpl w:val="08B8C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24D99"/>
    <w:multiLevelType w:val="hybridMultilevel"/>
    <w:tmpl w:val="3DD0B7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765971"/>
    <w:multiLevelType w:val="hybridMultilevel"/>
    <w:tmpl w:val="2EAA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5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16"/>
  </w:num>
  <w:num w:numId="13">
    <w:abstractNumId w:val="1"/>
  </w:num>
  <w:num w:numId="14">
    <w:abstractNumId w:val="8"/>
  </w:num>
  <w:num w:numId="15">
    <w:abstractNumId w:val="14"/>
  </w:num>
  <w:num w:numId="16">
    <w:abstractNumId w:val="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06"/>
    <w:rsid w:val="00096DDD"/>
    <w:rsid w:val="001C10CB"/>
    <w:rsid w:val="004E4D85"/>
    <w:rsid w:val="00635D06"/>
    <w:rsid w:val="00A5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7AA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D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6DD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096D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6DD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09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9451</Characters>
  <Application>Microsoft Macintosh Word</Application>
  <DocSecurity>0</DocSecurity>
  <Lines>78</Lines>
  <Paragraphs>22</Paragraphs>
  <ScaleCrop>false</ScaleCrop>
  <Company>WWL</Company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Armstrong</dc:creator>
  <cp:keywords/>
  <dc:description/>
  <cp:lastModifiedBy>Robin Gilbert</cp:lastModifiedBy>
  <cp:revision>2</cp:revision>
  <dcterms:created xsi:type="dcterms:W3CDTF">2017-06-08T22:21:00Z</dcterms:created>
  <dcterms:modified xsi:type="dcterms:W3CDTF">2017-06-08T22:21:00Z</dcterms:modified>
</cp:coreProperties>
</file>